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27E0" w14:textId="71916518" w:rsidR="006C1CBF" w:rsidRPr="00ED10BF" w:rsidRDefault="004A187D">
      <w:pPr>
        <w:pStyle w:val="NormalWeb"/>
        <w:spacing w:before="0" w:after="0"/>
        <w:rPr>
          <w:rFonts w:ascii="Arial" w:hAnsi="Arial" w:cs="Arial"/>
          <w:b/>
          <w:bCs/>
          <w:sz w:val="36"/>
          <w:szCs w:val="57"/>
        </w:rPr>
      </w:pPr>
      <w:bookmarkStart w:id="0" w:name="_GoBack"/>
      <w:bookmarkEnd w:id="0"/>
      <w:r w:rsidRPr="00ED10BF">
        <w:rPr>
          <w:rFonts w:ascii="Arial" w:hAnsi="Arial" w:cs="Arial"/>
          <w:b/>
          <w:bCs/>
          <w:sz w:val="36"/>
          <w:szCs w:val="57"/>
        </w:rPr>
        <w:t>Quality Assurance</w:t>
      </w:r>
      <w:r w:rsidR="00945ED9">
        <w:rPr>
          <w:rFonts w:ascii="Arial" w:hAnsi="Arial" w:cs="Arial"/>
          <w:b/>
          <w:bCs/>
          <w:sz w:val="36"/>
          <w:szCs w:val="57"/>
        </w:rPr>
        <w:t xml:space="preserve"> and ICorr</w:t>
      </w:r>
    </w:p>
    <w:p w14:paraId="5220CC14" w14:textId="77777777" w:rsidR="00ED10BF" w:rsidRDefault="00ED10BF">
      <w:pPr>
        <w:pStyle w:val="NormalWeb"/>
        <w:spacing w:before="0" w:after="0"/>
        <w:rPr>
          <w:rFonts w:ascii="Helvetica" w:hAnsi="Helvetica" w:cs="Helvetica"/>
          <w:color w:val="444444"/>
          <w:sz w:val="21"/>
          <w:szCs w:val="21"/>
        </w:rPr>
      </w:pPr>
    </w:p>
    <w:p w14:paraId="6E572F75" w14:textId="6D17BA39" w:rsidR="00ED10BF" w:rsidRP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  <w:r w:rsidRPr="00ED10BF">
        <w:rPr>
          <w:rFonts w:ascii="Arial" w:hAnsi="Arial" w:cs="Arial"/>
          <w:color w:val="444444"/>
          <w:sz w:val="22"/>
          <w:szCs w:val="21"/>
        </w:rPr>
        <w:t xml:space="preserve">At </w:t>
      </w:r>
      <w:r w:rsidR="00945ED9">
        <w:rPr>
          <w:rFonts w:ascii="Arial" w:hAnsi="Arial" w:cs="Arial"/>
          <w:color w:val="444444"/>
          <w:sz w:val="22"/>
          <w:szCs w:val="21"/>
        </w:rPr>
        <w:t>the Institute of Corrosion</w:t>
      </w:r>
      <w:r w:rsidRPr="00ED10BF">
        <w:rPr>
          <w:rFonts w:ascii="Arial" w:hAnsi="Arial" w:cs="Arial"/>
          <w:color w:val="444444"/>
          <w:sz w:val="22"/>
          <w:szCs w:val="21"/>
        </w:rPr>
        <w:t xml:space="preserve">, </w:t>
      </w:r>
      <w:r w:rsidR="00945ED9">
        <w:rPr>
          <w:rFonts w:ascii="Arial" w:hAnsi="Arial" w:cs="Arial"/>
          <w:color w:val="444444"/>
          <w:sz w:val="22"/>
          <w:szCs w:val="21"/>
        </w:rPr>
        <w:t>w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e have always understood the importance of providing a high quality of service to our </w:t>
      </w:r>
      <w:r w:rsidRPr="00ED10BF">
        <w:rPr>
          <w:rFonts w:ascii="Arial" w:hAnsi="Arial" w:cs="Arial"/>
          <w:color w:val="444444"/>
          <w:sz w:val="22"/>
          <w:szCs w:val="21"/>
        </w:rPr>
        <w:t>Members and Clients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. </w:t>
      </w:r>
      <w:r w:rsidRPr="00ED10BF">
        <w:rPr>
          <w:rFonts w:ascii="Arial" w:hAnsi="Arial" w:cs="Arial"/>
          <w:color w:val="444444"/>
          <w:sz w:val="22"/>
          <w:szCs w:val="21"/>
        </w:rPr>
        <w:t>We have therefore embarked on setting up a Quality Management System fully complying with ISO 9001:2015</w:t>
      </w:r>
      <w:r w:rsidR="00945ED9">
        <w:rPr>
          <w:rFonts w:ascii="Arial" w:hAnsi="Arial" w:cs="Arial"/>
          <w:color w:val="444444"/>
          <w:sz w:val="22"/>
          <w:szCs w:val="21"/>
        </w:rPr>
        <w:t>.  This has also been a requirement by the Highways England.</w:t>
      </w:r>
    </w:p>
    <w:p w14:paraId="0C90D7C8" w14:textId="77777777" w:rsidR="00ED10BF" w:rsidRP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</w:p>
    <w:p w14:paraId="72479EFA" w14:textId="13A90878" w:rsidR="006C1CBF" w:rsidRP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  <w:r w:rsidRPr="00ED10BF">
        <w:rPr>
          <w:rFonts w:ascii="Arial" w:hAnsi="Arial" w:cs="Arial"/>
          <w:color w:val="444444"/>
          <w:sz w:val="22"/>
          <w:szCs w:val="21"/>
        </w:rPr>
        <w:t>O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ur Quality System </w:t>
      </w:r>
      <w:r w:rsidRPr="00ED10BF">
        <w:rPr>
          <w:rFonts w:ascii="Arial" w:hAnsi="Arial" w:cs="Arial"/>
          <w:color w:val="444444"/>
          <w:sz w:val="22"/>
          <w:szCs w:val="21"/>
        </w:rPr>
        <w:t>has been audited by LRQA and is now accredited with meeting the requirements of the ISO 9001:2015 Standard</w:t>
      </w:r>
      <w:r w:rsidR="006F36C7">
        <w:rPr>
          <w:rFonts w:ascii="Arial" w:hAnsi="Arial" w:cs="Arial"/>
          <w:color w:val="444444"/>
          <w:sz w:val="22"/>
          <w:szCs w:val="21"/>
        </w:rPr>
        <w:t xml:space="preserve"> as shown on the certificate below.</w:t>
      </w:r>
      <w:r w:rsidRPr="00ED10BF">
        <w:rPr>
          <w:rFonts w:ascii="Arial" w:hAnsi="Arial" w:cs="Arial"/>
          <w:color w:val="444444"/>
          <w:sz w:val="22"/>
          <w:szCs w:val="21"/>
        </w:rPr>
        <w:t xml:space="preserve"> </w:t>
      </w:r>
    </w:p>
    <w:p w14:paraId="0F73436E" w14:textId="53EE7CD8" w:rsidR="00ED10BF" w:rsidRP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</w:p>
    <w:p w14:paraId="40AADE85" w14:textId="667A22CC" w:rsidR="006C1C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  <w:r w:rsidRPr="00ED10BF">
        <w:rPr>
          <w:rFonts w:ascii="Arial" w:hAnsi="Arial" w:cs="Arial"/>
          <w:color w:val="444444"/>
          <w:sz w:val="22"/>
          <w:szCs w:val="21"/>
        </w:rPr>
        <w:t xml:space="preserve">The QMS will be audited both internally and externally </w:t>
      </w:r>
      <w:r w:rsidR="00945ED9">
        <w:rPr>
          <w:rFonts w:ascii="Arial" w:hAnsi="Arial" w:cs="Arial"/>
          <w:color w:val="444444"/>
          <w:sz w:val="22"/>
          <w:szCs w:val="21"/>
        </w:rPr>
        <w:t xml:space="preserve">to 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ensure </w:t>
      </w:r>
      <w:r w:rsidRPr="00ED10BF">
        <w:rPr>
          <w:rFonts w:ascii="Arial" w:hAnsi="Arial" w:cs="Arial"/>
          <w:color w:val="444444"/>
          <w:sz w:val="22"/>
          <w:szCs w:val="21"/>
        </w:rPr>
        <w:t xml:space="preserve">ongoing 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compliance with </w:t>
      </w:r>
      <w:r w:rsidR="00945ED9">
        <w:rPr>
          <w:rFonts w:ascii="Arial" w:hAnsi="Arial" w:cs="Arial"/>
          <w:color w:val="444444"/>
          <w:sz w:val="22"/>
          <w:szCs w:val="21"/>
        </w:rPr>
        <w:t>the</w:t>
      </w:r>
      <w:r w:rsidR="004A187D" w:rsidRPr="00ED10BF">
        <w:rPr>
          <w:rFonts w:ascii="Arial" w:hAnsi="Arial" w:cs="Arial"/>
          <w:color w:val="444444"/>
          <w:sz w:val="22"/>
          <w:szCs w:val="21"/>
        </w:rPr>
        <w:t xml:space="preserve"> Quality System</w:t>
      </w:r>
      <w:r w:rsidR="005A46C9">
        <w:rPr>
          <w:rFonts w:ascii="Arial" w:hAnsi="Arial" w:cs="Arial"/>
          <w:color w:val="444444"/>
          <w:sz w:val="22"/>
          <w:szCs w:val="21"/>
        </w:rPr>
        <w:t xml:space="preserve"> and continuous improvement of our system.</w:t>
      </w:r>
    </w:p>
    <w:p w14:paraId="5BFFEF64" w14:textId="048FC7F7" w:rsid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</w:p>
    <w:p w14:paraId="1AF71325" w14:textId="4308F329" w:rsidR="00ED10BF" w:rsidRDefault="00ED10BF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  <w:r>
        <w:rPr>
          <w:rFonts w:ascii="Arial" w:hAnsi="Arial" w:cs="Arial"/>
          <w:color w:val="444444"/>
          <w:sz w:val="22"/>
          <w:szCs w:val="21"/>
        </w:rPr>
        <w:t>Correx are also</w:t>
      </w:r>
      <w:r w:rsidR="00945ED9">
        <w:rPr>
          <w:rFonts w:ascii="Arial" w:hAnsi="Arial" w:cs="Arial"/>
          <w:color w:val="444444"/>
          <w:sz w:val="22"/>
          <w:szCs w:val="21"/>
        </w:rPr>
        <w:t xml:space="preserve"> separately</w:t>
      </w:r>
      <w:r>
        <w:rPr>
          <w:rFonts w:ascii="Arial" w:hAnsi="Arial" w:cs="Arial"/>
          <w:color w:val="444444"/>
          <w:sz w:val="22"/>
          <w:szCs w:val="21"/>
        </w:rPr>
        <w:t xml:space="preserve"> accredited to this standard for ICATS </w:t>
      </w:r>
    </w:p>
    <w:p w14:paraId="4418976B" w14:textId="77777777" w:rsidR="006F36C7" w:rsidRPr="00ED10BF" w:rsidRDefault="006F36C7">
      <w:pPr>
        <w:pStyle w:val="NormalWeb"/>
        <w:spacing w:before="0" w:after="0"/>
        <w:rPr>
          <w:rFonts w:ascii="Arial" w:hAnsi="Arial" w:cs="Arial"/>
          <w:color w:val="444444"/>
          <w:sz w:val="22"/>
          <w:szCs w:val="21"/>
        </w:rPr>
      </w:pPr>
    </w:p>
    <w:p w14:paraId="5FD0E045" w14:textId="41F2E75D" w:rsidR="006F36C7" w:rsidRDefault="006F36C7" w:rsidP="005A46C9">
      <w:pPr>
        <w:jc w:val="center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06F7DE97" wp14:editId="394988DD">
            <wp:extent cx="4756150" cy="6400800"/>
            <wp:effectExtent l="133350" t="114300" r="101600" b="1524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640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A2BD51" w14:textId="315BB46E" w:rsidR="005A46C9" w:rsidRPr="00ED10BF" w:rsidRDefault="005A46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David Harvey, CEng, FICorr – Quality Assurance Adviser.</w:t>
      </w:r>
    </w:p>
    <w:sectPr w:rsidR="005A46C9" w:rsidRPr="00ED10BF" w:rsidSect="00407D0F">
      <w:pgSz w:w="11906" w:h="16838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E31B" w14:textId="77777777" w:rsidR="001E681B" w:rsidRDefault="001E681B">
      <w:pPr>
        <w:spacing w:after="0" w:line="240" w:lineRule="auto"/>
      </w:pPr>
      <w:r>
        <w:separator/>
      </w:r>
    </w:p>
  </w:endnote>
  <w:endnote w:type="continuationSeparator" w:id="0">
    <w:p w14:paraId="7A89F7E6" w14:textId="77777777" w:rsidR="001E681B" w:rsidRDefault="001E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075A" w14:textId="77777777" w:rsidR="001E681B" w:rsidRDefault="001E68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F1DA45" w14:textId="77777777" w:rsidR="001E681B" w:rsidRDefault="001E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46DF"/>
    <w:multiLevelType w:val="hybridMultilevel"/>
    <w:tmpl w:val="3EB05174"/>
    <w:lvl w:ilvl="0" w:tplc="737260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C51C6"/>
    <w:multiLevelType w:val="hybridMultilevel"/>
    <w:tmpl w:val="A0BE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BF"/>
    <w:rsid w:val="001D27DD"/>
    <w:rsid w:val="001E681B"/>
    <w:rsid w:val="00407D0F"/>
    <w:rsid w:val="004A187D"/>
    <w:rsid w:val="005A46C9"/>
    <w:rsid w:val="006C1CBF"/>
    <w:rsid w:val="006F36C7"/>
    <w:rsid w:val="00945ED9"/>
    <w:rsid w:val="00CC2DDE"/>
    <w:rsid w:val="00E603BA"/>
    <w:rsid w:val="00EB2071"/>
    <w:rsid w:val="00E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2412"/>
  <w15:docId w15:val="{553198DE-49DA-4928-A377-D80C203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10BF"/>
    <w:pPr>
      <w:widowControl w:val="0"/>
      <w:suppressAutoHyphens w:val="0"/>
      <w:autoSpaceDN/>
      <w:spacing w:after="0" w:line="240" w:lineRule="auto"/>
      <w:ind w:left="720"/>
      <w:contextualSpacing/>
      <w:textAlignment w:val="auto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Harvey</dc:creator>
  <dc:description/>
  <cp:lastModifiedBy>Dad</cp:lastModifiedBy>
  <cp:revision>2</cp:revision>
  <dcterms:created xsi:type="dcterms:W3CDTF">2018-03-08T20:22:00Z</dcterms:created>
  <dcterms:modified xsi:type="dcterms:W3CDTF">2018-03-08T20:22:00Z</dcterms:modified>
</cp:coreProperties>
</file>