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E5F41D" w14:textId="77777777" w:rsidR="005D6D4B" w:rsidRPr="00F41AD7" w:rsidRDefault="005D6D4B" w:rsidP="00D82640">
      <w:pPr>
        <w:pStyle w:val="BodyText"/>
        <w:rPr>
          <w:rFonts w:ascii="Arial" w:hAnsi="Arial" w:cs="Arial"/>
          <w:color w:val="000000" w:themeColor="text1"/>
          <w:sz w:val="40"/>
          <w:szCs w:val="40"/>
        </w:rPr>
      </w:pPr>
      <w:r w:rsidRPr="00F41AD7">
        <w:rPr>
          <w:rFonts w:ascii="Arial" w:hAnsi="Arial" w:cs="Arial"/>
          <w:color w:val="000000" w:themeColor="text1"/>
          <w:sz w:val="40"/>
          <w:szCs w:val="40"/>
        </w:rPr>
        <w:t>Certification Scheme for</w:t>
      </w:r>
    </w:p>
    <w:p w14:paraId="3BD2B1F6" w14:textId="77777777" w:rsidR="005D6D4B" w:rsidRPr="00F41AD7" w:rsidRDefault="005D6D4B" w:rsidP="00D82640">
      <w:pPr>
        <w:pStyle w:val="BodyText"/>
        <w:rPr>
          <w:rFonts w:ascii="Arial" w:hAnsi="Arial" w:cs="Arial"/>
          <w:color w:val="000000" w:themeColor="text1"/>
          <w:sz w:val="40"/>
          <w:szCs w:val="40"/>
        </w:rPr>
      </w:pPr>
    </w:p>
    <w:p w14:paraId="1D01F167" w14:textId="77777777" w:rsidR="00D10FD5" w:rsidRPr="00F41AD7" w:rsidRDefault="00D10FD5" w:rsidP="00D82640">
      <w:pPr>
        <w:pStyle w:val="BodyText"/>
        <w:rPr>
          <w:rFonts w:ascii="Arial" w:hAnsi="Arial" w:cs="Arial"/>
          <w:color w:val="000000" w:themeColor="text1"/>
          <w:sz w:val="40"/>
          <w:szCs w:val="40"/>
        </w:rPr>
      </w:pPr>
      <w:r w:rsidRPr="00F41AD7">
        <w:rPr>
          <w:rFonts w:ascii="Arial" w:hAnsi="Arial" w:cs="Arial"/>
          <w:color w:val="000000" w:themeColor="text1"/>
          <w:sz w:val="40"/>
          <w:szCs w:val="40"/>
        </w:rPr>
        <w:t>Cathodic Protection Personnel</w:t>
      </w:r>
    </w:p>
    <w:p w14:paraId="6E96B762" w14:textId="77777777" w:rsidR="00D10FD5" w:rsidRPr="00F41AD7" w:rsidRDefault="00D10FD5" w:rsidP="00D82640">
      <w:pPr>
        <w:pStyle w:val="BodyText"/>
        <w:rPr>
          <w:rFonts w:ascii="Arial" w:hAnsi="Arial" w:cs="Arial"/>
          <w:color w:val="000000" w:themeColor="text1"/>
          <w:sz w:val="40"/>
          <w:szCs w:val="40"/>
        </w:rPr>
      </w:pPr>
    </w:p>
    <w:p w14:paraId="270628EF" w14:textId="77777777" w:rsidR="00D10FD5" w:rsidRPr="00F41AD7" w:rsidRDefault="00D10FD5" w:rsidP="00D82640">
      <w:pPr>
        <w:pStyle w:val="BodyText"/>
        <w:rPr>
          <w:rFonts w:ascii="Arial" w:hAnsi="Arial" w:cs="Arial"/>
          <w:color w:val="000000" w:themeColor="text1"/>
          <w:sz w:val="40"/>
          <w:szCs w:val="40"/>
        </w:rPr>
      </w:pPr>
      <w:r w:rsidRPr="00F41AD7">
        <w:rPr>
          <w:rFonts w:ascii="Arial" w:hAnsi="Arial" w:cs="Arial"/>
          <w:color w:val="000000" w:themeColor="text1"/>
          <w:sz w:val="40"/>
          <w:szCs w:val="40"/>
        </w:rPr>
        <w:t>and Training Courses</w:t>
      </w:r>
    </w:p>
    <w:p w14:paraId="325D15E4" w14:textId="77777777" w:rsidR="00D10FD5" w:rsidRPr="00F41AD7" w:rsidRDefault="00D10FD5" w:rsidP="00D82640">
      <w:pPr>
        <w:pStyle w:val="BodyText"/>
        <w:rPr>
          <w:rFonts w:ascii="Arial" w:hAnsi="Arial" w:cs="Arial"/>
          <w:color w:val="000000" w:themeColor="text1"/>
          <w:sz w:val="40"/>
          <w:szCs w:val="40"/>
        </w:rPr>
      </w:pPr>
    </w:p>
    <w:p w14:paraId="381DA717" w14:textId="77777777" w:rsidR="00D10FD5" w:rsidRPr="00F41AD7" w:rsidRDefault="00D10FD5" w:rsidP="00D82640">
      <w:pPr>
        <w:pStyle w:val="BodyText"/>
        <w:rPr>
          <w:rFonts w:ascii="Arial" w:hAnsi="Arial" w:cs="Arial"/>
          <w:color w:val="000000" w:themeColor="text1"/>
          <w:sz w:val="40"/>
          <w:szCs w:val="40"/>
        </w:rPr>
      </w:pPr>
      <w:r w:rsidRPr="00F41AD7">
        <w:rPr>
          <w:rFonts w:ascii="Arial" w:hAnsi="Arial" w:cs="Arial"/>
          <w:color w:val="000000" w:themeColor="text1"/>
          <w:sz w:val="40"/>
          <w:szCs w:val="40"/>
        </w:rPr>
        <w:t xml:space="preserve">to </w:t>
      </w:r>
      <w:r w:rsidR="00517434" w:rsidRPr="00F41AD7">
        <w:rPr>
          <w:rFonts w:ascii="Arial" w:hAnsi="Arial" w:cs="Arial"/>
          <w:color w:val="000000" w:themeColor="text1"/>
          <w:sz w:val="40"/>
          <w:szCs w:val="40"/>
        </w:rPr>
        <w:t xml:space="preserve">BS EN </w:t>
      </w:r>
      <w:r w:rsidRPr="00F41AD7">
        <w:rPr>
          <w:rFonts w:ascii="Arial" w:hAnsi="Arial" w:cs="Arial"/>
          <w:color w:val="000000" w:themeColor="text1"/>
          <w:sz w:val="40"/>
          <w:szCs w:val="40"/>
        </w:rPr>
        <w:t>ISO 15257</w:t>
      </w:r>
      <w:r w:rsidR="00517434" w:rsidRPr="00F41AD7">
        <w:rPr>
          <w:rFonts w:ascii="Arial" w:hAnsi="Arial" w:cs="Arial"/>
          <w:color w:val="000000" w:themeColor="text1"/>
          <w:sz w:val="40"/>
          <w:szCs w:val="40"/>
        </w:rPr>
        <w:t>:2019</w:t>
      </w:r>
    </w:p>
    <w:p w14:paraId="64A00055" w14:textId="77777777" w:rsidR="005D6D4B" w:rsidRPr="00314C9B" w:rsidRDefault="005D6D4B" w:rsidP="00D82640">
      <w:pPr>
        <w:pStyle w:val="BodyText"/>
        <w:rPr>
          <w:rFonts w:ascii="Arial" w:hAnsi="Arial" w:cs="Arial"/>
          <w:color w:val="000000" w:themeColor="text1"/>
          <w:sz w:val="48"/>
          <w:szCs w:val="48"/>
        </w:rPr>
      </w:pPr>
    </w:p>
    <w:p w14:paraId="6939BB0E" w14:textId="77777777" w:rsidR="00D44799" w:rsidRPr="00314C9B" w:rsidRDefault="00D44799" w:rsidP="00D82640">
      <w:pPr>
        <w:pStyle w:val="BodyText"/>
        <w:rPr>
          <w:rFonts w:ascii="Arial" w:hAnsi="Arial" w:cs="Arial"/>
          <w:color w:val="000000" w:themeColor="text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9"/>
        <w:gridCol w:w="4992"/>
      </w:tblGrid>
      <w:tr w:rsidR="00D44799" w:rsidRPr="00314C9B" w14:paraId="7B48DF88" w14:textId="77777777" w:rsidTr="00D44799">
        <w:tc>
          <w:tcPr>
            <w:tcW w:w="4972" w:type="dxa"/>
            <w:vAlign w:val="center"/>
          </w:tcPr>
          <w:p w14:paraId="66CA03CA" w14:textId="77777777" w:rsidR="00D44799" w:rsidRPr="00314C9B" w:rsidRDefault="00E10F34" w:rsidP="00D44799">
            <w:pPr>
              <w:pStyle w:val="BodyText"/>
              <w:rPr>
                <w:rFonts w:ascii="Arial" w:hAnsi="Arial" w:cs="Arial"/>
                <w:b w:val="0"/>
                <w:color w:val="000000" w:themeColor="text1"/>
                <w:sz w:val="22"/>
                <w:szCs w:val="22"/>
                <w:u w:val="none"/>
              </w:rPr>
            </w:pPr>
            <w:r w:rsidRPr="00314C9B">
              <w:rPr>
                <w:rFonts w:ascii="Arial" w:hAnsi="Arial" w:cs="Arial"/>
                <w:b w:val="0"/>
                <w:noProof/>
                <w:color w:val="000000" w:themeColor="text1"/>
                <w:sz w:val="22"/>
                <w:szCs w:val="22"/>
                <w:u w:val="none"/>
              </w:rPr>
              <w:drawing>
                <wp:inline distT="0" distB="0" distL="0" distR="0" wp14:anchorId="0473505D" wp14:editId="56DE9FEE">
                  <wp:extent cx="2915920" cy="1621790"/>
                  <wp:effectExtent l="0" t="0" r="0" b="0"/>
                  <wp:docPr id="132" name="Picture 132" descr="Borouge4-600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orouge4-600x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5920" cy="1621790"/>
                          </a:xfrm>
                          <a:prstGeom prst="rect">
                            <a:avLst/>
                          </a:prstGeom>
                          <a:noFill/>
                          <a:ln>
                            <a:noFill/>
                          </a:ln>
                        </pic:spPr>
                      </pic:pic>
                    </a:graphicData>
                  </a:graphic>
                </wp:inline>
              </w:drawing>
            </w:r>
          </w:p>
        </w:tc>
        <w:tc>
          <w:tcPr>
            <w:tcW w:w="5025" w:type="dxa"/>
            <w:vAlign w:val="center"/>
          </w:tcPr>
          <w:p w14:paraId="6F005850" w14:textId="77777777" w:rsidR="00D44799" w:rsidRPr="007521BF" w:rsidRDefault="00D44799" w:rsidP="00D44799">
            <w:pPr>
              <w:pStyle w:val="BodyText"/>
              <w:rPr>
                <w:rFonts w:ascii="Arial" w:hAnsi="Arial" w:cs="Arial"/>
                <w:color w:val="000000" w:themeColor="text1"/>
                <w:sz w:val="22"/>
                <w:szCs w:val="22"/>
                <w:u w:val="none"/>
              </w:rPr>
            </w:pPr>
            <w:r w:rsidRPr="007521BF">
              <w:rPr>
                <w:rFonts w:ascii="Arial" w:hAnsi="Arial" w:cs="Arial"/>
                <w:color w:val="000000" w:themeColor="text1"/>
                <w:sz w:val="36"/>
                <w:szCs w:val="22"/>
                <w:u w:val="none"/>
              </w:rPr>
              <w:t>On</w:t>
            </w:r>
            <w:r w:rsidR="00327251">
              <w:rPr>
                <w:rFonts w:ascii="Arial" w:hAnsi="Arial" w:cs="Arial"/>
                <w:color w:val="000000" w:themeColor="text1"/>
                <w:sz w:val="36"/>
                <w:szCs w:val="22"/>
                <w:u w:val="none"/>
              </w:rPr>
              <w:t>-</w:t>
            </w:r>
            <w:r w:rsidRPr="007521BF">
              <w:rPr>
                <w:rFonts w:ascii="Arial" w:hAnsi="Arial" w:cs="Arial"/>
                <w:color w:val="000000" w:themeColor="text1"/>
                <w:sz w:val="36"/>
                <w:szCs w:val="22"/>
                <w:u w:val="none"/>
              </w:rPr>
              <w:t>land metallic structures</w:t>
            </w:r>
          </w:p>
        </w:tc>
      </w:tr>
      <w:tr w:rsidR="00D44799" w:rsidRPr="007521BF" w14:paraId="471994E3" w14:textId="77777777" w:rsidTr="00D44799">
        <w:tc>
          <w:tcPr>
            <w:tcW w:w="4972" w:type="dxa"/>
            <w:vAlign w:val="center"/>
          </w:tcPr>
          <w:p w14:paraId="35B468F5" w14:textId="77777777" w:rsidR="00D44799" w:rsidRPr="007521BF" w:rsidRDefault="00D44799" w:rsidP="00D44799">
            <w:pPr>
              <w:pStyle w:val="BodyText"/>
              <w:rPr>
                <w:rFonts w:ascii="Arial" w:hAnsi="Arial" w:cs="Arial"/>
                <w:color w:val="000000" w:themeColor="text1"/>
                <w:sz w:val="22"/>
                <w:szCs w:val="22"/>
                <w:u w:val="none"/>
              </w:rPr>
            </w:pPr>
            <w:r w:rsidRPr="007521BF">
              <w:rPr>
                <w:rFonts w:ascii="Arial" w:hAnsi="Arial" w:cs="Arial"/>
                <w:color w:val="000000" w:themeColor="text1"/>
                <w:sz w:val="36"/>
                <w:szCs w:val="22"/>
                <w:u w:val="none"/>
              </w:rPr>
              <w:t>Marine metallic structures</w:t>
            </w:r>
          </w:p>
        </w:tc>
        <w:tc>
          <w:tcPr>
            <w:tcW w:w="5025" w:type="dxa"/>
            <w:vAlign w:val="center"/>
          </w:tcPr>
          <w:p w14:paraId="652B3EEA" w14:textId="77777777" w:rsidR="00D44799" w:rsidRPr="007521BF" w:rsidRDefault="00E10F34" w:rsidP="00D44799">
            <w:pPr>
              <w:pStyle w:val="BodyText"/>
              <w:rPr>
                <w:rFonts w:ascii="Arial" w:hAnsi="Arial" w:cs="Arial"/>
                <w:color w:val="000000" w:themeColor="text1"/>
                <w:sz w:val="22"/>
                <w:szCs w:val="22"/>
                <w:u w:val="none"/>
              </w:rPr>
            </w:pPr>
            <w:r w:rsidRPr="007521BF">
              <w:rPr>
                <w:rFonts w:ascii="Arial" w:hAnsi="Arial" w:cs="Arial"/>
                <w:noProof/>
                <w:color w:val="000000" w:themeColor="text1"/>
                <w:sz w:val="22"/>
                <w:szCs w:val="22"/>
                <w:u w:val="none"/>
              </w:rPr>
              <w:drawing>
                <wp:inline distT="0" distB="0" distL="0" distR="0" wp14:anchorId="35AA4461" wp14:editId="600E0BB0">
                  <wp:extent cx="3053715" cy="1751330"/>
                  <wp:effectExtent l="0" t="0" r="0" b="0"/>
                  <wp:docPr id="133" name="Picture 133" descr="jetty%20p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jetty%20pil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3715" cy="1751330"/>
                          </a:xfrm>
                          <a:prstGeom prst="rect">
                            <a:avLst/>
                          </a:prstGeom>
                          <a:noFill/>
                          <a:ln>
                            <a:noFill/>
                          </a:ln>
                        </pic:spPr>
                      </pic:pic>
                    </a:graphicData>
                  </a:graphic>
                </wp:inline>
              </w:drawing>
            </w:r>
          </w:p>
        </w:tc>
      </w:tr>
      <w:tr w:rsidR="00C447A0" w:rsidRPr="00314C9B" w14:paraId="7B13A95E" w14:textId="77777777" w:rsidTr="00D44799">
        <w:trPr>
          <w:trHeight w:val="2536"/>
        </w:trPr>
        <w:tc>
          <w:tcPr>
            <w:tcW w:w="4972" w:type="dxa"/>
            <w:vAlign w:val="center"/>
          </w:tcPr>
          <w:p w14:paraId="3B71A84C" w14:textId="77777777" w:rsidR="00D44799" w:rsidRPr="00314C9B" w:rsidRDefault="00E10F34" w:rsidP="00D44799">
            <w:pPr>
              <w:pStyle w:val="BodyText"/>
              <w:rPr>
                <w:rFonts w:ascii="Arial" w:hAnsi="Arial" w:cs="Arial"/>
                <w:b w:val="0"/>
                <w:color w:val="000000" w:themeColor="text1"/>
                <w:sz w:val="22"/>
                <w:szCs w:val="22"/>
                <w:u w:val="none"/>
              </w:rPr>
            </w:pPr>
            <w:r w:rsidRPr="00314C9B">
              <w:rPr>
                <w:rFonts w:ascii="Arial" w:hAnsi="Arial" w:cs="Arial"/>
                <w:b w:val="0"/>
                <w:noProof/>
                <w:color w:val="000000" w:themeColor="text1"/>
                <w:sz w:val="22"/>
                <w:szCs w:val="22"/>
                <w:u w:val="none"/>
              </w:rPr>
              <w:drawing>
                <wp:inline distT="0" distB="0" distL="0" distR="0" wp14:anchorId="15E33F99" wp14:editId="4A0B9032">
                  <wp:extent cx="2924175" cy="1604645"/>
                  <wp:effectExtent l="0" t="0" r="0" b="0"/>
                  <wp:docPr id="134" name="Picture 134"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fig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4175" cy="1604645"/>
                          </a:xfrm>
                          <a:prstGeom prst="rect">
                            <a:avLst/>
                          </a:prstGeom>
                          <a:noFill/>
                          <a:ln>
                            <a:noFill/>
                          </a:ln>
                        </pic:spPr>
                      </pic:pic>
                    </a:graphicData>
                  </a:graphic>
                </wp:inline>
              </w:drawing>
            </w:r>
          </w:p>
        </w:tc>
        <w:tc>
          <w:tcPr>
            <w:tcW w:w="5025" w:type="dxa"/>
            <w:vAlign w:val="center"/>
          </w:tcPr>
          <w:p w14:paraId="125251AA" w14:textId="77777777" w:rsidR="00D44799" w:rsidRPr="007521BF" w:rsidRDefault="00D44799" w:rsidP="00D44799">
            <w:pPr>
              <w:pStyle w:val="BodyText"/>
              <w:rPr>
                <w:rFonts w:ascii="Arial" w:hAnsi="Arial" w:cs="Arial"/>
                <w:color w:val="000000" w:themeColor="text1"/>
                <w:sz w:val="22"/>
                <w:szCs w:val="22"/>
                <w:u w:val="none"/>
              </w:rPr>
            </w:pPr>
            <w:r w:rsidRPr="007521BF">
              <w:rPr>
                <w:rFonts w:ascii="Arial" w:hAnsi="Arial" w:cs="Arial"/>
                <w:color w:val="000000" w:themeColor="text1"/>
                <w:sz w:val="36"/>
                <w:szCs w:val="22"/>
                <w:u w:val="none"/>
              </w:rPr>
              <w:t>Reinforced concrete structures</w:t>
            </w:r>
          </w:p>
        </w:tc>
      </w:tr>
    </w:tbl>
    <w:p w14:paraId="3C556758" w14:textId="77777777" w:rsidR="00B65938" w:rsidRPr="00314C9B" w:rsidRDefault="00671657" w:rsidP="00D82640">
      <w:pPr>
        <w:pStyle w:val="BodyText"/>
        <w:rPr>
          <w:rFonts w:ascii="Arial" w:hAnsi="Arial" w:cs="Arial"/>
          <w:color w:val="000000" w:themeColor="text1"/>
          <w:sz w:val="20"/>
          <w:szCs w:val="22"/>
        </w:rPr>
      </w:pPr>
      <w:r w:rsidRPr="00314C9B">
        <w:rPr>
          <w:rFonts w:cs="Arial"/>
          <w:color w:val="000000" w:themeColor="text1"/>
          <w:sz w:val="22"/>
          <w:szCs w:val="22"/>
        </w:rPr>
        <w:br w:type="page"/>
      </w:r>
    </w:p>
    <w:p w14:paraId="336A7FE6" w14:textId="77777777" w:rsidR="00AD2CCE" w:rsidRDefault="00AD2CCE" w:rsidP="003C7826">
      <w:pPr>
        <w:pStyle w:val="ListContinue3"/>
        <w:tabs>
          <w:tab w:val="right" w:leader="dot" w:pos="8778"/>
        </w:tabs>
        <w:spacing w:line="240" w:lineRule="auto"/>
        <w:rPr>
          <w:b/>
          <w:color w:val="FF0000"/>
          <w:sz w:val="24"/>
          <w:szCs w:val="22"/>
        </w:rPr>
      </w:pPr>
    </w:p>
    <w:p w14:paraId="17B967BC" w14:textId="77777777" w:rsidR="008E1C13" w:rsidRPr="008E1C13" w:rsidRDefault="003C7826" w:rsidP="008E1C13">
      <w:pPr>
        <w:autoSpaceDE w:val="0"/>
        <w:autoSpaceDN w:val="0"/>
        <w:adjustRightInd w:val="0"/>
        <w:rPr>
          <w:rFonts w:ascii="Arial" w:eastAsia="Cambria-Bold" w:hAnsi="Arial" w:cs="Arial"/>
          <w:b/>
          <w:bCs/>
          <w:color w:val="FF0000"/>
        </w:rPr>
      </w:pPr>
      <w:r w:rsidRPr="008E1C13">
        <w:rPr>
          <w:rFonts w:ascii="Arial" w:hAnsi="Arial" w:cs="Arial"/>
          <w:b/>
          <w:color w:val="FF0000"/>
        </w:rPr>
        <w:t xml:space="preserve">NOTE:  The </w:t>
      </w:r>
      <w:r w:rsidR="00122CBA">
        <w:rPr>
          <w:rFonts w:ascii="Arial" w:hAnsi="Arial" w:cs="Arial"/>
          <w:b/>
          <w:color w:val="FF0000"/>
        </w:rPr>
        <w:t>C</w:t>
      </w:r>
      <w:r w:rsidRPr="008E1C13">
        <w:rPr>
          <w:rFonts w:ascii="Arial" w:hAnsi="Arial" w:cs="Arial"/>
          <w:b/>
          <w:color w:val="FF0000"/>
        </w:rPr>
        <w:t>ertification scheme</w:t>
      </w:r>
      <w:r w:rsidR="002656E3" w:rsidRPr="008E1C13">
        <w:rPr>
          <w:rFonts w:ascii="Arial" w:hAnsi="Arial" w:cs="Arial"/>
          <w:b/>
          <w:color w:val="FF0000"/>
        </w:rPr>
        <w:t xml:space="preserve"> run by the Institute of Corrosion </w:t>
      </w:r>
      <w:r w:rsidR="008E1C13" w:rsidRPr="008E1C13">
        <w:rPr>
          <w:rFonts w:ascii="Arial" w:hAnsi="Arial" w:cs="Arial"/>
          <w:b/>
          <w:color w:val="FF0000"/>
        </w:rPr>
        <w:t>was</w:t>
      </w:r>
      <w:r w:rsidRPr="008E1C13">
        <w:rPr>
          <w:rFonts w:ascii="Arial" w:hAnsi="Arial" w:cs="Arial"/>
          <w:b/>
          <w:color w:val="FF0000"/>
        </w:rPr>
        <w:t xml:space="preserve"> to BS EN 15257:2006</w:t>
      </w:r>
      <w:r w:rsidR="00122CBA">
        <w:rPr>
          <w:rFonts w:ascii="Arial" w:hAnsi="Arial" w:cs="Arial"/>
          <w:b/>
          <w:color w:val="FF0000"/>
        </w:rPr>
        <w:t xml:space="preserve"> until December 2018</w:t>
      </w:r>
      <w:r w:rsidR="002656E3" w:rsidRPr="008E1C13">
        <w:rPr>
          <w:rFonts w:ascii="Arial" w:hAnsi="Arial" w:cs="Arial"/>
          <w:b/>
          <w:color w:val="FF0000"/>
        </w:rPr>
        <w:t>.</w:t>
      </w:r>
      <w:r w:rsidRPr="008E1C13">
        <w:rPr>
          <w:rFonts w:ascii="Arial" w:hAnsi="Arial" w:cs="Arial"/>
          <w:b/>
          <w:color w:val="FF0000"/>
        </w:rPr>
        <w:t xml:space="preserve">  This scheme ha</w:t>
      </w:r>
      <w:r w:rsidR="00327251" w:rsidRPr="008E1C13">
        <w:rPr>
          <w:rFonts w:ascii="Arial" w:hAnsi="Arial" w:cs="Arial"/>
          <w:b/>
          <w:color w:val="FF0000"/>
        </w:rPr>
        <w:t>d</w:t>
      </w:r>
      <w:r w:rsidRPr="008E1C13">
        <w:rPr>
          <w:rFonts w:ascii="Arial" w:hAnsi="Arial" w:cs="Arial"/>
          <w:b/>
          <w:color w:val="FF0000"/>
        </w:rPr>
        <w:t xml:space="preserve"> 3 levels</w:t>
      </w:r>
      <w:r w:rsidR="00E04E46" w:rsidRPr="008E1C13">
        <w:rPr>
          <w:rFonts w:ascii="Arial" w:hAnsi="Arial" w:cs="Arial"/>
          <w:b/>
          <w:color w:val="FF0000"/>
        </w:rPr>
        <w:t xml:space="preserve"> which will equate as follows to </w:t>
      </w:r>
      <w:r w:rsidR="00327251" w:rsidRPr="008E1C13">
        <w:rPr>
          <w:rFonts w:ascii="Arial" w:hAnsi="Arial" w:cs="Arial"/>
          <w:b/>
          <w:color w:val="FF0000"/>
        </w:rPr>
        <w:t>the new 5 levels of</w:t>
      </w:r>
      <w:r w:rsidR="008E1C13" w:rsidRPr="008E1C13">
        <w:rPr>
          <w:rFonts w:ascii="Arial" w:hAnsi="Arial" w:cs="Arial"/>
          <w:b/>
          <w:color w:val="FF0000"/>
        </w:rPr>
        <w:t xml:space="preserve"> </w:t>
      </w:r>
      <w:r w:rsidR="00122CBA">
        <w:rPr>
          <w:rFonts w:ascii="Arial" w:hAnsi="Arial" w:cs="Arial"/>
          <w:b/>
          <w:color w:val="FF0000"/>
        </w:rPr>
        <w:t xml:space="preserve">a revised Institute of Corrosion </w:t>
      </w:r>
      <w:r w:rsidR="008E1C13" w:rsidRPr="008E1C13">
        <w:rPr>
          <w:rFonts w:ascii="Arial" w:hAnsi="Arial" w:cs="Arial"/>
          <w:b/>
          <w:color w:val="FF0000"/>
        </w:rPr>
        <w:t xml:space="preserve">scheme upgraded to </w:t>
      </w:r>
      <w:r w:rsidR="00327251" w:rsidRPr="008E1C13">
        <w:rPr>
          <w:rFonts w:ascii="Arial" w:hAnsi="Arial" w:cs="Arial"/>
          <w:b/>
          <w:color w:val="FF0000"/>
        </w:rPr>
        <w:t xml:space="preserve">BS EN </w:t>
      </w:r>
      <w:r w:rsidR="00E04E46" w:rsidRPr="008E1C13">
        <w:rPr>
          <w:rFonts w:ascii="Arial" w:hAnsi="Arial" w:cs="Arial"/>
          <w:b/>
          <w:color w:val="FF0000"/>
        </w:rPr>
        <w:t xml:space="preserve">ISO </w:t>
      </w:r>
      <w:r w:rsidR="00327251" w:rsidRPr="008E1C13">
        <w:rPr>
          <w:rFonts w:ascii="Arial" w:hAnsi="Arial" w:cs="Arial"/>
          <w:b/>
          <w:color w:val="FF0000"/>
        </w:rPr>
        <w:t xml:space="preserve">15257:2017 </w:t>
      </w:r>
      <w:r w:rsidR="00E04E46" w:rsidRPr="008E1C13">
        <w:rPr>
          <w:rFonts w:ascii="Arial" w:hAnsi="Arial" w:cs="Arial"/>
          <w:b/>
          <w:color w:val="FF0000"/>
        </w:rPr>
        <w:t>Standard</w:t>
      </w:r>
      <w:r w:rsidR="008E1C13" w:rsidRPr="008E1C13">
        <w:rPr>
          <w:rFonts w:ascii="Arial" w:hAnsi="Arial" w:cs="Arial"/>
          <w:b/>
          <w:color w:val="FF0000"/>
        </w:rPr>
        <w:t xml:space="preserve"> – “</w:t>
      </w:r>
      <w:r w:rsidR="008E1C13" w:rsidRPr="008E1C13">
        <w:rPr>
          <w:rFonts w:ascii="Arial" w:eastAsia="Cambria-Bold" w:hAnsi="Arial" w:cs="Arial"/>
          <w:b/>
          <w:bCs/>
          <w:color w:val="FF0000"/>
        </w:rPr>
        <w:t>Cathodic protection - Competence levels</w:t>
      </w:r>
      <w:r w:rsidR="008E1C13">
        <w:rPr>
          <w:rFonts w:ascii="Arial" w:eastAsia="Cambria-Bold" w:hAnsi="Arial" w:cs="Arial"/>
          <w:b/>
          <w:bCs/>
          <w:color w:val="FF0000"/>
        </w:rPr>
        <w:t xml:space="preserve"> </w:t>
      </w:r>
      <w:r w:rsidR="008E1C13" w:rsidRPr="008E1C13">
        <w:rPr>
          <w:rFonts w:ascii="Arial" w:eastAsia="Cambria-Bold" w:hAnsi="Arial" w:cs="Arial"/>
          <w:b/>
          <w:bCs/>
          <w:color w:val="FF0000"/>
        </w:rPr>
        <w:t>of cathodic protection persons - Basis for</w:t>
      </w:r>
      <w:r w:rsidR="00122CBA" w:rsidRPr="00122CBA">
        <w:t xml:space="preserve"> </w:t>
      </w:r>
      <w:r w:rsidR="00122CBA" w:rsidRPr="00122CBA">
        <w:rPr>
          <w:rFonts w:ascii="Arial" w:eastAsia="Cambria-Bold" w:hAnsi="Arial" w:cs="Arial"/>
          <w:b/>
          <w:bCs/>
          <w:color w:val="FF0000"/>
        </w:rPr>
        <w:t>certification scheme</w:t>
      </w:r>
      <w:r w:rsidR="00122CBA">
        <w:rPr>
          <w:rFonts w:ascii="Arial" w:eastAsia="Cambria-Bold" w:hAnsi="Arial" w:cs="Arial"/>
          <w:b/>
          <w:bCs/>
          <w:color w:val="FF0000"/>
        </w:rPr>
        <w:t xml:space="preserve">’. In short, the new scheme is known as the ISO scheme/ </w:t>
      </w:r>
    </w:p>
    <w:p w14:paraId="3ECD4E38" w14:textId="77777777" w:rsidR="003C7826" w:rsidRPr="008E1C13" w:rsidRDefault="003C7826" w:rsidP="008E1C13">
      <w:pPr>
        <w:pStyle w:val="ListContinue3"/>
        <w:tabs>
          <w:tab w:val="right" w:leader="dot" w:pos="8778"/>
        </w:tabs>
        <w:spacing w:line="240" w:lineRule="auto"/>
        <w:rPr>
          <w:b/>
          <w:color w:val="FF0000"/>
          <w:sz w:val="24"/>
          <w:szCs w:val="24"/>
        </w:rPr>
      </w:pPr>
    </w:p>
    <w:tbl>
      <w:tblPr>
        <w:tblStyle w:val="TableGrid"/>
        <w:tblW w:w="9918" w:type="dxa"/>
        <w:tblLook w:val="04A0" w:firstRow="1" w:lastRow="0" w:firstColumn="1" w:lastColumn="0" w:noHBand="0" w:noVBand="1"/>
      </w:tblPr>
      <w:tblGrid>
        <w:gridCol w:w="4815"/>
        <w:gridCol w:w="5103"/>
      </w:tblGrid>
      <w:tr w:rsidR="003C7826" w:rsidRPr="002656E3" w14:paraId="7382CACB" w14:textId="77777777" w:rsidTr="002656E3">
        <w:trPr>
          <w:trHeight w:val="229"/>
        </w:trPr>
        <w:tc>
          <w:tcPr>
            <w:tcW w:w="4815" w:type="dxa"/>
            <w:vAlign w:val="center"/>
          </w:tcPr>
          <w:p w14:paraId="653E99A7" w14:textId="77777777" w:rsidR="003C7826" w:rsidRPr="002656E3" w:rsidRDefault="002656E3" w:rsidP="00E04E46">
            <w:pPr>
              <w:pStyle w:val="BodyText2"/>
              <w:jc w:val="left"/>
              <w:rPr>
                <w:color w:val="000000" w:themeColor="text1"/>
                <w:szCs w:val="22"/>
              </w:rPr>
            </w:pPr>
            <w:r>
              <w:rPr>
                <w:color w:val="000000" w:themeColor="text1"/>
                <w:szCs w:val="22"/>
              </w:rPr>
              <w:t xml:space="preserve">Existing </w:t>
            </w:r>
            <w:r w:rsidR="003C7826" w:rsidRPr="002656E3">
              <w:rPr>
                <w:color w:val="000000" w:themeColor="text1"/>
                <w:szCs w:val="22"/>
              </w:rPr>
              <w:t>BS EN 15257:2006</w:t>
            </w:r>
          </w:p>
        </w:tc>
        <w:tc>
          <w:tcPr>
            <w:tcW w:w="5103" w:type="dxa"/>
            <w:vAlign w:val="center"/>
          </w:tcPr>
          <w:p w14:paraId="2D99774F" w14:textId="77777777" w:rsidR="003C7826" w:rsidRPr="002656E3" w:rsidRDefault="002656E3" w:rsidP="00E04E46">
            <w:pPr>
              <w:pStyle w:val="BodyText2"/>
              <w:jc w:val="left"/>
              <w:rPr>
                <w:color w:val="000000" w:themeColor="text1"/>
                <w:szCs w:val="22"/>
              </w:rPr>
            </w:pPr>
            <w:r>
              <w:rPr>
                <w:color w:val="000000" w:themeColor="text1"/>
                <w:szCs w:val="22"/>
              </w:rPr>
              <w:t xml:space="preserve">New </w:t>
            </w:r>
            <w:r w:rsidR="003C7826" w:rsidRPr="002656E3">
              <w:rPr>
                <w:color w:val="000000" w:themeColor="text1"/>
                <w:szCs w:val="22"/>
              </w:rPr>
              <w:t>BS EN ISO 15257:2019</w:t>
            </w:r>
          </w:p>
        </w:tc>
      </w:tr>
      <w:tr w:rsidR="003C7826" w:rsidRPr="002656E3" w14:paraId="593B9CA2" w14:textId="77777777" w:rsidTr="002656E3">
        <w:tc>
          <w:tcPr>
            <w:tcW w:w="4815" w:type="dxa"/>
          </w:tcPr>
          <w:p w14:paraId="7BAAB751" w14:textId="77777777" w:rsidR="003C7826" w:rsidRPr="002656E3" w:rsidRDefault="00E04E46" w:rsidP="00E04E46">
            <w:pPr>
              <w:pStyle w:val="BodyText2"/>
              <w:jc w:val="left"/>
              <w:rPr>
                <w:color w:val="000000" w:themeColor="text1"/>
                <w:szCs w:val="22"/>
              </w:rPr>
            </w:pPr>
            <w:r w:rsidRPr="002656E3">
              <w:rPr>
                <w:color w:val="000000" w:themeColor="text1"/>
                <w:szCs w:val="22"/>
              </w:rPr>
              <w:t>None</w:t>
            </w:r>
          </w:p>
        </w:tc>
        <w:tc>
          <w:tcPr>
            <w:tcW w:w="5103" w:type="dxa"/>
            <w:vAlign w:val="center"/>
          </w:tcPr>
          <w:p w14:paraId="5F479C14" w14:textId="77777777" w:rsidR="003C7826" w:rsidRPr="002656E3" w:rsidRDefault="00E04E46" w:rsidP="00E04E46">
            <w:pPr>
              <w:pStyle w:val="BodyText2"/>
              <w:jc w:val="left"/>
              <w:rPr>
                <w:color w:val="000000" w:themeColor="text1"/>
                <w:szCs w:val="22"/>
              </w:rPr>
            </w:pPr>
            <w:r w:rsidRPr="002656E3">
              <w:rPr>
                <w:color w:val="000000" w:themeColor="text1"/>
                <w:szCs w:val="22"/>
              </w:rPr>
              <w:t xml:space="preserve">Level 1 Cathodic Protection Tester/Data Collector </w:t>
            </w:r>
          </w:p>
        </w:tc>
      </w:tr>
      <w:tr w:rsidR="00E04E46" w:rsidRPr="002656E3" w14:paraId="192F4CCD" w14:textId="77777777" w:rsidTr="002656E3">
        <w:tc>
          <w:tcPr>
            <w:tcW w:w="4815" w:type="dxa"/>
            <w:vAlign w:val="center"/>
          </w:tcPr>
          <w:p w14:paraId="5EF4C5DF" w14:textId="77777777" w:rsidR="00E04E46" w:rsidRPr="002656E3" w:rsidRDefault="00E04E46" w:rsidP="00E04E46">
            <w:pPr>
              <w:pStyle w:val="BodyText2"/>
              <w:jc w:val="left"/>
              <w:rPr>
                <w:color w:val="000000" w:themeColor="text1"/>
                <w:szCs w:val="22"/>
              </w:rPr>
            </w:pPr>
            <w:r w:rsidRPr="002656E3">
              <w:rPr>
                <w:color w:val="000000" w:themeColor="text1"/>
                <w:szCs w:val="22"/>
              </w:rPr>
              <w:t xml:space="preserve">Level 1 Cathodic Protection Technician </w:t>
            </w:r>
          </w:p>
        </w:tc>
        <w:tc>
          <w:tcPr>
            <w:tcW w:w="5103" w:type="dxa"/>
            <w:vAlign w:val="center"/>
          </w:tcPr>
          <w:p w14:paraId="6F57DFBD" w14:textId="77777777" w:rsidR="00E04E46" w:rsidRPr="002656E3" w:rsidRDefault="00E04E46" w:rsidP="00E04E46">
            <w:pPr>
              <w:pStyle w:val="BodyText2"/>
              <w:jc w:val="left"/>
              <w:rPr>
                <w:color w:val="000000" w:themeColor="text1"/>
                <w:szCs w:val="22"/>
              </w:rPr>
            </w:pPr>
            <w:r w:rsidRPr="002656E3">
              <w:rPr>
                <w:color w:val="000000" w:themeColor="text1"/>
                <w:szCs w:val="22"/>
              </w:rPr>
              <w:t xml:space="preserve">Level 2 Cathodic Protection Technician </w:t>
            </w:r>
          </w:p>
        </w:tc>
      </w:tr>
      <w:tr w:rsidR="00E04E46" w:rsidRPr="002656E3" w14:paraId="3DD07C2A" w14:textId="77777777" w:rsidTr="002656E3">
        <w:tc>
          <w:tcPr>
            <w:tcW w:w="4815" w:type="dxa"/>
            <w:vAlign w:val="center"/>
          </w:tcPr>
          <w:p w14:paraId="46A200C1" w14:textId="77777777" w:rsidR="00E04E46" w:rsidRPr="002656E3" w:rsidRDefault="00E04E46" w:rsidP="00E04E46">
            <w:pPr>
              <w:pStyle w:val="BodyText2"/>
              <w:jc w:val="left"/>
              <w:rPr>
                <w:color w:val="000000" w:themeColor="text1"/>
                <w:szCs w:val="22"/>
              </w:rPr>
            </w:pPr>
            <w:r w:rsidRPr="002656E3">
              <w:rPr>
                <w:color w:val="000000" w:themeColor="text1"/>
                <w:szCs w:val="22"/>
              </w:rPr>
              <w:t>Level 2 Senior Cathodic Protection Technician</w:t>
            </w:r>
          </w:p>
        </w:tc>
        <w:tc>
          <w:tcPr>
            <w:tcW w:w="5103" w:type="dxa"/>
            <w:vAlign w:val="center"/>
          </w:tcPr>
          <w:p w14:paraId="5003D35D" w14:textId="77777777" w:rsidR="00E04E46" w:rsidRPr="002656E3" w:rsidRDefault="00E04E46" w:rsidP="00E04E46">
            <w:pPr>
              <w:pStyle w:val="BodyText2"/>
              <w:jc w:val="left"/>
              <w:rPr>
                <w:color w:val="000000" w:themeColor="text1"/>
                <w:szCs w:val="22"/>
              </w:rPr>
            </w:pPr>
            <w:r w:rsidRPr="002656E3">
              <w:rPr>
                <w:color w:val="000000" w:themeColor="text1"/>
                <w:szCs w:val="22"/>
              </w:rPr>
              <w:t>Level 3 Senior Cathodic Protection Technician</w:t>
            </w:r>
          </w:p>
        </w:tc>
      </w:tr>
      <w:tr w:rsidR="00E04E46" w:rsidRPr="002656E3" w14:paraId="3304ADF4" w14:textId="77777777" w:rsidTr="002656E3">
        <w:tc>
          <w:tcPr>
            <w:tcW w:w="4815" w:type="dxa"/>
            <w:vAlign w:val="center"/>
          </w:tcPr>
          <w:p w14:paraId="023827E2" w14:textId="77777777" w:rsidR="00E04E46" w:rsidRPr="002656E3" w:rsidRDefault="00E04E46" w:rsidP="00E04E46">
            <w:pPr>
              <w:pStyle w:val="BodyText2"/>
              <w:jc w:val="left"/>
              <w:rPr>
                <w:color w:val="000000" w:themeColor="text1"/>
                <w:szCs w:val="22"/>
              </w:rPr>
            </w:pPr>
            <w:r w:rsidRPr="002656E3">
              <w:rPr>
                <w:color w:val="000000" w:themeColor="text1"/>
                <w:szCs w:val="22"/>
              </w:rPr>
              <w:t>Level 3 Cathodic Protection Specialist</w:t>
            </w:r>
          </w:p>
        </w:tc>
        <w:tc>
          <w:tcPr>
            <w:tcW w:w="5103" w:type="dxa"/>
            <w:vAlign w:val="center"/>
          </w:tcPr>
          <w:p w14:paraId="3F5ECDA9" w14:textId="77777777" w:rsidR="00E04E46" w:rsidRPr="002656E3" w:rsidRDefault="00E04E46" w:rsidP="00E04E46">
            <w:pPr>
              <w:pStyle w:val="BodyText2"/>
              <w:jc w:val="left"/>
              <w:rPr>
                <w:color w:val="000000" w:themeColor="text1"/>
                <w:szCs w:val="22"/>
              </w:rPr>
            </w:pPr>
            <w:r w:rsidRPr="002656E3">
              <w:rPr>
                <w:color w:val="000000" w:themeColor="text1"/>
                <w:szCs w:val="22"/>
              </w:rPr>
              <w:t>Level 4 Cathodic Protection Specialist</w:t>
            </w:r>
          </w:p>
        </w:tc>
      </w:tr>
      <w:tr w:rsidR="00E04E46" w:rsidRPr="002656E3" w14:paraId="5CBC9C17" w14:textId="77777777" w:rsidTr="002656E3">
        <w:tc>
          <w:tcPr>
            <w:tcW w:w="4815" w:type="dxa"/>
          </w:tcPr>
          <w:p w14:paraId="55924726" w14:textId="77777777" w:rsidR="00E04E46" w:rsidRPr="002656E3" w:rsidRDefault="00E04E46" w:rsidP="00E04E46">
            <w:pPr>
              <w:pStyle w:val="BodyText2"/>
              <w:jc w:val="left"/>
              <w:rPr>
                <w:color w:val="000000" w:themeColor="text1"/>
                <w:szCs w:val="22"/>
              </w:rPr>
            </w:pPr>
            <w:r w:rsidRPr="002656E3">
              <w:rPr>
                <w:color w:val="000000" w:themeColor="text1"/>
                <w:szCs w:val="22"/>
              </w:rPr>
              <w:t>None</w:t>
            </w:r>
          </w:p>
        </w:tc>
        <w:tc>
          <w:tcPr>
            <w:tcW w:w="5103" w:type="dxa"/>
            <w:vAlign w:val="center"/>
          </w:tcPr>
          <w:p w14:paraId="67C07104" w14:textId="77777777" w:rsidR="00E04E46" w:rsidRPr="002656E3" w:rsidRDefault="00E04E46" w:rsidP="00E04E46">
            <w:pPr>
              <w:pStyle w:val="BodyText2"/>
              <w:jc w:val="left"/>
              <w:rPr>
                <w:color w:val="000000" w:themeColor="text1"/>
                <w:szCs w:val="22"/>
              </w:rPr>
            </w:pPr>
            <w:r w:rsidRPr="002656E3">
              <w:rPr>
                <w:color w:val="000000" w:themeColor="text1"/>
                <w:szCs w:val="22"/>
              </w:rPr>
              <w:t>Level 5 Cathodic Protection Expert</w:t>
            </w:r>
          </w:p>
        </w:tc>
      </w:tr>
    </w:tbl>
    <w:p w14:paraId="4ABCFEF0" w14:textId="77777777" w:rsidR="002656E3" w:rsidRDefault="002656E3" w:rsidP="002656E3">
      <w:pPr>
        <w:pStyle w:val="ListContinue3"/>
        <w:tabs>
          <w:tab w:val="right" w:leader="dot" w:pos="8778"/>
        </w:tabs>
        <w:spacing w:after="0" w:line="240" w:lineRule="auto"/>
        <w:rPr>
          <w:color w:val="000000" w:themeColor="text1"/>
          <w:sz w:val="22"/>
          <w:szCs w:val="22"/>
        </w:rPr>
      </w:pPr>
    </w:p>
    <w:p w14:paraId="737F904A" w14:textId="77777777" w:rsidR="003C7826" w:rsidRDefault="003C7826" w:rsidP="002656E3">
      <w:pPr>
        <w:pStyle w:val="ListContinue3"/>
        <w:tabs>
          <w:tab w:val="right" w:leader="dot" w:pos="8778"/>
        </w:tabs>
        <w:spacing w:after="0" w:line="240" w:lineRule="auto"/>
        <w:rPr>
          <w:color w:val="000000" w:themeColor="text1"/>
          <w:sz w:val="22"/>
          <w:szCs w:val="22"/>
        </w:rPr>
      </w:pPr>
      <w:r w:rsidRPr="002656E3">
        <w:rPr>
          <w:color w:val="000000" w:themeColor="text1"/>
          <w:sz w:val="22"/>
          <w:szCs w:val="22"/>
        </w:rPr>
        <w:t>The courses, as detailed above</w:t>
      </w:r>
      <w:r w:rsidR="00E04E46" w:rsidRPr="002656E3">
        <w:rPr>
          <w:color w:val="000000" w:themeColor="text1"/>
          <w:sz w:val="22"/>
          <w:szCs w:val="22"/>
        </w:rPr>
        <w:t xml:space="preserve"> for BS EN</w:t>
      </w:r>
      <w:r w:rsidR="00327251">
        <w:rPr>
          <w:color w:val="000000" w:themeColor="text1"/>
          <w:sz w:val="22"/>
          <w:szCs w:val="22"/>
        </w:rPr>
        <w:t xml:space="preserve"> ISO</w:t>
      </w:r>
      <w:r w:rsidR="00E04E46" w:rsidRPr="002656E3">
        <w:rPr>
          <w:color w:val="000000" w:themeColor="text1"/>
          <w:sz w:val="22"/>
          <w:szCs w:val="22"/>
        </w:rPr>
        <w:t xml:space="preserve"> 15257:20</w:t>
      </w:r>
      <w:r w:rsidR="00327251">
        <w:rPr>
          <w:color w:val="000000" w:themeColor="text1"/>
          <w:sz w:val="22"/>
          <w:szCs w:val="22"/>
        </w:rPr>
        <w:t>17</w:t>
      </w:r>
      <w:r w:rsidR="008E1C13">
        <w:rPr>
          <w:color w:val="000000" w:themeColor="text1"/>
          <w:sz w:val="22"/>
          <w:szCs w:val="22"/>
        </w:rPr>
        <w:t xml:space="preserve"> (hereafter ISO 15257)</w:t>
      </w:r>
      <w:r w:rsidR="00E04E46" w:rsidRPr="002656E3">
        <w:rPr>
          <w:color w:val="000000" w:themeColor="text1"/>
          <w:sz w:val="22"/>
          <w:szCs w:val="22"/>
        </w:rPr>
        <w:t>,</w:t>
      </w:r>
      <w:r w:rsidRPr="002656E3">
        <w:rPr>
          <w:color w:val="000000" w:themeColor="text1"/>
          <w:sz w:val="22"/>
          <w:szCs w:val="22"/>
        </w:rPr>
        <w:t xml:space="preserve"> are presented by our Course Provider, IMechE </w:t>
      </w:r>
      <w:r w:rsidR="00327251">
        <w:rPr>
          <w:color w:val="000000" w:themeColor="text1"/>
          <w:sz w:val="22"/>
          <w:szCs w:val="22"/>
        </w:rPr>
        <w:t xml:space="preserve">Argyll Ruane </w:t>
      </w:r>
      <w:r w:rsidRPr="002656E3">
        <w:rPr>
          <w:color w:val="000000" w:themeColor="text1"/>
          <w:sz w:val="22"/>
          <w:szCs w:val="22"/>
        </w:rPr>
        <w:t xml:space="preserve">at their Sheffield Training Facility or at other locations where specified.  See their website </w:t>
      </w:r>
      <w:hyperlink r:id="rId11" w:history="1">
        <w:r w:rsidRPr="002656E3">
          <w:rPr>
            <w:rStyle w:val="Hyperlink"/>
            <w:color w:val="000000" w:themeColor="text1"/>
            <w:sz w:val="22"/>
            <w:szCs w:val="22"/>
            <w:u w:val="none"/>
          </w:rPr>
          <w:t>http://trainingsolutions.imeche.org</w:t>
        </w:r>
      </w:hyperlink>
      <w:r w:rsidRPr="002656E3">
        <w:rPr>
          <w:color w:val="000000" w:themeColor="text1"/>
          <w:sz w:val="22"/>
          <w:szCs w:val="22"/>
        </w:rPr>
        <w:t xml:space="preserve"> for further details and Course schedules.</w:t>
      </w:r>
      <w:r w:rsidR="002656E3">
        <w:rPr>
          <w:color w:val="000000" w:themeColor="text1"/>
          <w:sz w:val="22"/>
          <w:szCs w:val="22"/>
        </w:rPr>
        <w:t xml:space="preserve"> </w:t>
      </w:r>
    </w:p>
    <w:p w14:paraId="7FCF56D2" w14:textId="77777777" w:rsidR="00C83CB5" w:rsidRPr="002656E3" w:rsidRDefault="00C83CB5" w:rsidP="002656E3">
      <w:pPr>
        <w:pStyle w:val="ListContinue3"/>
        <w:tabs>
          <w:tab w:val="right" w:leader="dot" w:pos="8778"/>
        </w:tabs>
        <w:spacing w:after="0" w:line="240" w:lineRule="auto"/>
        <w:rPr>
          <w:color w:val="000000" w:themeColor="text1"/>
          <w:sz w:val="22"/>
          <w:szCs w:val="22"/>
        </w:rPr>
      </w:pPr>
    </w:p>
    <w:p w14:paraId="5042C4E0" w14:textId="77777777" w:rsidR="003C7826" w:rsidRPr="002656E3" w:rsidRDefault="00E04E46" w:rsidP="003C7826">
      <w:pPr>
        <w:pStyle w:val="ListContinue3"/>
        <w:tabs>
          <w:tab w:val="right" w:leader="dot" w:pos="8778"/>
        </w:tabs>
        <w:spacing w:line="240" w:lineRule="auto"/>
        <w:rPr>
          <w:color w:val="000000" w:themeColor="text1"/>
          <w:sz w:val="22"/>
          <w:szCs w:val="22"/>
        </w:rPr>
      </w:pPr>
      <w:r w:rsidRPr="002656E3">
        <w:rPr>
          <w:color w:val="000000" w:themeColor="text1"/>
          <w:sz w:val="22"/>
          <w:szCs w:val="22"/>
        </w:rPr>
        <w:t xml:space="preserve">The existing courses </w:t>
      </w:r>
      <w:r w:rsidR="00327251">
        <w:rPr>
          <w:color w:val="000000" w:themeColor="text1"/>
          <w:sz w:val="22"/>
          <w:szCs w:val="22"/>
        </w:rPr>
        <w:t>have been</w:t>
      </w:r>
      <w:r w:rsidRPr="002656E3">
        <w:rPr>
          <w:color w:val="000000" w:themeColor="text1"/>
          <w:sz w:val="22"/>
          <w:szCs w:val="22"/>
        </w:rPr>
        <w:t xml:space="preserve"> up</w:t>
      </w:r>
      <w:r w:rsidR="00C83CB5">
        <w:rPr>
          <w:color w:val="000000" w:themeColor="text1"/>
          <w:sz w:val="22"/>
          <w:szCs w:val="22"/>
        </w:rPr>
        <w:t>graded</w:t>
      </w:r>
      <w:r w:rsidRPr="002656E3">
        <w:rPr>
          <w:color w:val="000000" w:themeColor="text1"/>
          <w:sz w:val="22"/>
          <w:szCs w:val="22"/>
        </w:rPr>
        <w:t xml:space="preserve"> to meet the requirements of the </w:t>
      </w:r>
      <w:r w:rsidR="00327251">
        <w:rPr>
          <w:color w:val="000000" w:themeColor="text1"/>
          <w:sz w:val="22"/>
          <w:szCs w:val="22"/>
        </w:rPr>
        <w:t>ISO</w:t>
      </w:r>
      <w:r w:rsidR="00327251" w:rsidRPr="002656E3">
        <w:rPr>
          <w:color w:val="000000" w:themeColor="text1"/>
          <w:sz w:val="22"/>
          <w:szCs w:val="22"/>
        </w:rPr>
        <w:t xml:space="preserve"> 15257:20</w:t>
      </w:r>
      <w:r w:rsidR="00327251">
        <w:rPr>
          <w:color w:val="000000" w:themeColor="text1"/>
          <w:sz w:val="22"/>
          <w:szCs w:val="22"/>
        </w:rPr>
        <w:t xml:space="preserve">17. </w:t>
      </w:r>
    </w:p>
    <w:p w14:paraId="2C87B8B1" w14:textId="77777777" w:rsidR="003C7826" w:rsidRPr="002656E3" w:rsidRDefault="002656E3" w:rsidP="002656E3">
      <w:pPr>
        <w:autoSpaceDE w:val="0"/>
        <w:autoSpaceDN w:val="0"/>
        <w:adjustRightInd w:val="0"/>
        <w:rPr>
          <w:rFonts w:ascii="Arial" w:hAnsi="Arial" w:cs="Arial"/>
          <w:color w:val="000000"/>
          <w:sz w:val="22"/>
          <w:szCs w:val="22"/>
        </w:rPr>
      </w:pPr>
      <w:r w:rsidRPr="002656E3">
        <w:rPr>
          <w:rFonts w:ascii="Arial" w:hAnsi="Arial" w:cs="Arial"/>
          <w:color w:val="000000" w:themeColor="text1"/>
          <w:sz w:val="22"/>
          <w:szCs w:val="22"/>
        </w:rPr>
        <w:t xml:space="preserve">Existing certificated personnel </w:t>
      </w:r>
      <w:r w:rsidRPr="002656E3">
        <w:rPr>
          <w:rFonts w:ascii="Arial" w:hAnsi="Arial" w:cs="Arial"/>
          <w:color w:val="000000"/>
          <w:sz w:val="22"/>
          <w:szCs w:val="22"/>
        </w:rPr>
        <w:t xml:space="preserve">certificates provided according to </w:t>
      </w:r>
      <w:r w:rsidR="00327251">
        <w:rPr>
          <w:rFonts w:ascii="Arial" w:hAnsi="Arial" w:cs="Arial"/>
          <w:color w:val="000000"/>
          <w:sz w:val="22"/>
          <w:szCs w:val="22"/>
        </w:rPr>
        <w:t xml:space="preserve">BS </w:t>
      </w:r>
      <w:r w:rsidRPr="002656E3">
        <w:rPr>
          <w:rFonts w:ascii="Arial" w:hAnsi="Arial" w:cs="Arial"/>
          <w:color w:val="000000"/>
          <w:sz w:val="22"/>
          <w:szCs w:val="22"/>
        </w:rPr>
        <w:t>EN 15257</w:t>
      </w:r>
      <w:r w:rsidR="00327251">
        <w:rPr>
          <w:rFonts w:ascii="Arial" w:hAnsi="Arial" w:cs="Arial"/>
          <w:color w:val="000000"/>
          <w:sz w:val="22"/>
          <w:szCs w:val="22"/>
        </w:rPr>
        <w:t>:2006</w:t>
      </w:r>
      <w:r w:rsidRPr="002656E3">
        <w:rPr>
          <w:rFonts w:ascii="Arial" w:hAnsi="Arial" w:cs="Arial"/>
          <w:color w:val="000000"/>
          <w:sz w:val="22"/>
          <w:szCs w:val="22"/>
        </w:rPr>
        <w:t xml:space="preserve"> at a maximum two years after publication of the ISO Standard remain valid</w:t>
      </w:r>
      <w:r w:rsidR="00122CBA">
        <w:rPr>
          <w:rFonts w:ascii="Arial" w:hAnsi="Arial" w:cs="Arial"/>
          <w:color w:val="000000"/>
          <w:sz w:val="22"/>
          <w:szCs w:val="22"/>
        </w:rPr>
        <w:t xml:space="preserve">. New </w:t>
      </w:r>
      <w:r w:rsidRPr="002656E3">
        <w:rPr>
          <w:rFonts w:ascii="Arial" w:hAnsi="Arial" w:cs="Arial"/>
          <w:color w:val="000000"/>
          <w:sz w:val="22"/>
          <w:szCs w:val="22"/>
        </w:rPr>
        <w:t>ISO 15257</w:t>
      </w:r>
      <w:r w:rsidR="00327251">
        <w:rPr>
          <w:rFonts w:ascii="Arial" w:hAnsi="Arial" w:cs="Arial"/>
          <w:color w:val="000000"/>
          <w:sz w:val="22"/>
          <w:szCs w:val="22"/>
        </w:rPr>
        <w:t>:2017</w:t>
      </w:r>
      <w:r w:rsidR="00122CBA">
        <w:rPr>
          <w:rFonts w:ascii="Arial" w:hAnsi="Arial" w:cs="Arial"/>
          <w:color w:val="000000"/>
          <w:sz w:val="22"/>
          <w:szCs w:val="22"/>
        </w:rPr>
        <w:t xml:space="preserve"> certificates will be issued to these personnel in 2019, valid for the period of the original certification.</w:t>
      </w:r>
      <w:r w:rsidRPr="002656E3">
        <w:rPr>
          <w:rFonts w:ascii="Arial" w:hAnsi="Arial" w:cs="Arial"/>
          <w:color w:val="000000"/>
          <w:sz w:val="22"/>
          <w:szCs w:val="22"/>
        </w:rPr>
        <w:t xml:space="preserve"> </w:t>
      </w:r>
      <w:r w:rsidR="00122CBA">
        <w:rPr>
          <w:rFonts w:ascii="Arial" w:hAnsi="Arial" w:cs="Arial"/>
          <w:color w:val="000000"/>
          <w:sz w:val="22"/>
          <w:szCs w:val="22"/>
        </w:rPr>
        <w:t xml:space="preserve">When the time comes for </w:t>
      </w:r>
      <w:r w:rsidRPr="002656E3">
        <w:rPr>
          <w:rFonts w:ascii="Arial" w:hAnsi="Arial" w:cs="Arial"/>
          <w:color w:val="000000"/>
          <w:sz w:val="22"/>
          <w:szCs w:val="22"/>
        </w:rPr>
        <w:t>recertification</w:t>
      </w:r>
      <w:r w:rsidR="00122CBA">
        <w:rPr>
          <w:rFonts w:ascii="Arial" w:hAnsi="Arial" w:cs="Arial"/>
          <w:color w:val="000000"/>
          <w:sz w:val="22"/>
          <w:szCs w:val="22"/>
        </w:rPr>
        <w:t xml:space="preserve">, this will be offered in accordance with </w:t>
      </w:r>
      <w:r w:rsidRPr="002656E3">
        <w:rPr>
          <w:rFonts w:ascii="Arial" w:hAnsi="Arial" w:cs="Arial"/>
          <w:color w:val="000000"/>
          <w:sz w:val="22"/>
          <w:szCs w:val="22"/>
        </w:rPr>
        <w:t>ISO 15257.</w:t>
      </w:r>
    </w:p>
    <w:p w14:paraId="6DC526AE" w14:textId="77777777" w:rsidR="002656E3" w:rsidRPr="00314C9B" w:rsidRDefault="002656E3" w:rsidP="002656E3">
      <w:pPr>
        <w:autoSpaceDE w:val="0"/>
        <w:autoSpaceDN w:val="0"/>
        <w:adjustRightInd w:val="0"/>
        <w:rPr>
          <w:rFonts w:ascii="Arial" w:hAnsi="Arial" w:cs="Arial"/>
          <w:color w:val="000000" w:themeColor="text1"/>
          <w:sz w:val="20"/>
          <w:szCs w:val="22"/>
        </w:rPr>
      </w:pPr>
    </w:p>
    <w:p w14:paraId="3F69CCE2" w14:textId="77777777" w:rsidR="002656E3" w:rsidRDefault="002656E3">
      <w:pPr>
        <w:rPr>
          <w:rFonts w:ascii="Arial" w:hAnsi="Arial" w:cs="Arial"/>
          <w:b/>
          <w:color w:val="000000" w:themeColor="text1"/>
          <w:sz w:val="20"/>
          <w:szCs w:val="22"/>
        </w:rPr>
      </w:pPr>
      <w:r>
        <w:rPr>
          <w:rFonts w:ascii="Arial" w:hAnsi="Arial" w:cs="Arial"/>
          <w:b/>
          <w:color w:val="000000" w:themeColor="text1"/>
          <w:sz w:val="20"/>
          <w:szCs w:val="22"/>
        </w:rPr>
        <w:br w:type="page"/>
      </w:r>
    </w:p>
    <w:p w14:paraId="58E5D4B0" w14:textId="77777777" w:rsidR="0034212A" w:rsidRPr="00314C9B" w:rsidRDefault="0034212A" w:rsidP="00266CE2">
      <w:pPr>
        <w:pStyle w:val="Default"/>
        <w:jc w:val="both"/>
        <w:rPr>
          <w:rFonts w:ascii="Arial" w:hAnsi="Arial" w:cs="Arial"/>
          <w:b/>
          <w:color w:val="000000" w:themeColor="text1"/>
          <w:sz w:val="20"/>
          <w:szCs w:val="22"/>
        </w:rPr>
      </w:pPr>
      <w:r w:rsidRPr="00314C9B">
        <w:rPr>
          <w:rFonts w:ascii="Arial" w:hAnsi="Arial" w:cs="Arial"/>
          <w:b/>
          <w:color w:val="000000" w:themeColor="text1"/>
          <w:sz w:val="20"/>
          <w:szCs w:val="22"/>
        </w:rPr>
        <w:t>Introduction</w:t>
      </w:r>
    </w:p>
    <w:p w14:paraId="041D54EF" w14:textId="77777777" w:rsidR="0034212A" w:rsidRPr="00314C9B" w:rsidRDefault="0034212A" w:rsidP="00266CE2">
      <w:pPr>
        <w:pStyle w:val="Default"/>
        <w:jc w:val="both"/>
        <w:rPr>
          <w:rFonts w:ascii="Arial" w:hAnsi="Arial" w:cs="Arial"/>
          <w:color w:val="000000" w:themeColor="text1"/>
          <w:sz w:val="20"/>
          <w:szCs w:val="22"/>
        </w:rPr>
      </w:pPr>
    </w:p>
    <w:p w14:paraId="74500500" w14:textId="77777777" w:rsidR="0034212A" w:rsidRPr="00314C9B" w:rsidRDefault="0034212A" w:rsidP="00266CE2">
      <w:pPr>
        <w:pStyle w:val="Default"/>
        <w:jc w:val="both"/>
        <w:rPr>
          <w:rFonts w:ascii="Arial" w:hAnsi="Arial" w:cs="Arial"/>
          <w:color w:val="000000" w:themeColor="text1"/>
          <w:sz w:val="20"/>
          <w:szCs w:val="22"/>
        </w:rPr>
      </w:pPr>
      <w:r w:rsidRPr="00314C9B">
        <w:rPr>
          <w:rFonts w:ascii="Arial" w:hAnsi="Arial" w:cs="Arial"/>
          <w:color w:val="000000" w:themeColor="text1"/>
          <w:sz w:val="20"/>
          <w:szCs w:val="22"/>
        </w:rPr>
        <w:t>The Institute of C</w:t>
      </w:r>
      <w:r w:rsidR="00A06893" w:rsidRPr="00314C9B">
        <w:rPr>
          <w:rFonts w:ascii="Arial" w:hAnsi="Arial" w:cs="Arial"/>
          <w:color w:val="000000" w:themeColor="text1"/>
          <w:sz w:val="20"/>
          <w:szCs w:val="22"/>
        </w:rPr>
        <w:t>orrosion (ICorr) Certification S</w:t>
      </w:r>
      <w:r w:rsidRPr="00314C9B">
        <w:rPr>
          <w:rFonts w:ascii="Arial" w:hAnsi="Arial" w:cs="Arial"/>
          <w:color w:val="000000" w:themeColor="text1"/>
          <w:sz w:val="20"/>
          <w:szCs w:val="22"/>
        </w:rPr>
        <w:t>cheme</w:t>
      </w:r>
      <w:r w:rsidR="00A06893" w:rsidRPr="00314C9B">
        <w:rPr>
          <w:rFonts w:ascii="Arial" w:hAnsi="Arial" w:cs="Arial"/>
          <w:color w:val="000000" w:themeColor="text1"/>
          <w:sz w:val="20"/>
          <w:szCs w:val="22"/>
        </w:rPr>
        <w:t xml:space="preserve"> for Cathodic Protection Personnel</w:t>
      </w:r>
      <w:r w:rsidRPr="00314C9B">
        <w:rPr>
          <w:rFonts w:ascii="Arial" w:hAnsi="Arial" w:cs="Arial"/>
          <w:color w:val="000000" w:themeColor="text1"/>
          <w:sz w:val="20"/>
          <w:szCs w:val="22"/>
        </w:rPr>
        <w:t xml:space="preserve"> is set up to provide training courses</w:t>
      </w:r>
      <w:r w:rsidR="00F41AD7">
        <w:rPr>
          <w:rFonts w:ascii="Arial" w:hAnsi="Arial" w:cs="Arial"/>
          <w:color w:val="000000" w:themeColor="text1"/>
          <w:sz w:val="20"/>
          <w:szCs w:val="22"/>
        </w:rPr>
        <w:t>, examinations, assessment of competence</w:t>
      </w:r>
      <w:r w:rsidRPr="00314C9B">
        <w:rPr>
          <w:rFonts w:ascii="Arial" w:hAnsi="Arial" w:cs="Arial"/>
          <w:color w:val="000000" w:themeColor="text1"/>
          <w:sz w:val="20"/>
          <w:szCs w:val="22"/>
        </w:rPr>
        <w:t xml:space="preserve"> and </w:t>
      </w:r>
      <w:r w:rsidR="00A06893" w:rsidRPr="00314C9B">
        <w:rPr>
          <w:rFonts w:ascii="Arial" w:hAnsi="Arial" w:cs="Arial"/>
          <w:color w:val="000000" w:themeColor="text1"/>
          <w:sz w:val="20"/>
          <w:szCs w:val="22"/>
        </w:rPr>
        <w:t xml:space="preserve">the </w:t>
      </w:r>
      <w:r w:rsidR="00F41AD7">
        <w:rPr>
          <w:rFonts w:ascii="Arial" w:hAnsi="Arial" w:cs="Arial"/>
          <w:color w:val="000000" w:themeColor="text1"/>
          <w:sz w:val="20"/>
          <w:szCs w:val="22"/>
        </w:rPr>
        <w:t>C</w:t>
      </w:r>
      <w:r w:rsidRPr="00314C9B">
        <w:rPr>
          <w:rFonts w:ascii="Arial" w:hAnsi="Arial" w:cs="Arial"/>
          <w:color w:val="000000" w:themeColor="text1"/>
          <w:sz w:val="20"/>
          <w:szCs w:val="22"/>
        </w:rPr>
        <w:t xml:space="preserve">ertification of personnel working in the field of cathodic protection   </w:t>
      </w:r>
    </w:p>
    <w:p w14:paraId="3CDCC956" w14:textId="77777777" w:rsidR="0034212A" w:rsidRPr="00314C9B" w:rsidRDefault="0034212A" w:rsidP="00266CE2">
      <w:pPr>
        <w:pStyle w:val="Default"/>
        <w:jc w:val="both"/>
        <w:rPr>
          <w:rFonts w:ascii="Arial" w:hAnsi="Arial" w:cs="Arial"/>
          <w:color w:val="000000" w:themeColor="text1"/>
          <w:sz w:val="20"/>
          <w:szCs w:val="22"/>
        </w:rPr>
      </w:pPr>
    </w:p>
    <w:p w14:paraId="7D24B74A" w14:textId="77777777" w:rsidR="0034212A" w:rsidRPr="00314C9B" w:rsidRDefault="0034212A" w:rsidP="00266CE2">
      <w:pPr>
        <w:pStyle w:val="Default"/>
        <w:jc w:val="both"/>
        <w:rPr>
          <w:rFonts w:ascii="Arial" w:hAnsi="Arial" w:cs="Arial"/>
          <w:color w:val="000000" w:themeColor="text1"/>
          <w:sz w:val="20"/>
          <w:szCs w:val="22"/>
        </w:rPr>
      </w:pPr>
      <w:r w:rsidRPr="00314C9B">
        <w:rPr>
          <w:rFonts w:ascii="Arial" w:hAnsi="Arial" w:cs="Arial"/>
          <w:color w:val="000000" w:themeColor="text1"/>
          <w:sz w:val="20"/>
          <w:szCs w:val="22"/>
        </w:rPr>
        <w:t>The ICorr Certification Scheme is set up in compliance with ISO 15257</w:t>
      </w:r>
      <w:r w:rsidR="009E7645">
        <w:rPr>
          <w:rFonts w:ascii="Arial" w:hAnsi="Arial" w:cs="Arial"/>
          <w:color w:val="000000" w:themeColor="text1"/>
          <w:sz w:val="20"/>
          <w:szCs w:val="22"/>
        </w:rPr>
        <w:t xml:space="preserve">:2017 </w:t>
      </w:r>
      <w:r w:rsidRPr="00314C9B">
        <w:rPr>
          <w:rFonts w:ascii="Arial" w:hAnsi="Arial" w:cs="Arial"/>
          <w:color w:val="000000" w:themeColor="text1"/>
          <w:sz w:val="20"/>
          <w:szCs w:val="22"/>
        </w:rPr>
        <w:t>– “Cathodic protection — Competence levels of cathodic protection persons — Basis for a certification scheme” and enables the competence of cathodic protection (CP) persons carrying out cathodic protection survey, design, installation, testing and maintenance work to be defined and verified through training, examination and assessment.</w:t>
      </w:r>
    </w:p>
    <w:p w14:paraId="049883ED" w14:textId="77777777" w:rsidR="006C0F1C" w:rsidRPr="00314C9B" w:rsidRDefault="006C0F1C" w:rsidP="00266CE2">
      <w:pPr>
        <w:pStyle w:val="Default"/>
        <w:jc w:val="both"/>
        <w:rPr>
          <w:rFonts w:ascii="Arial" w:hAnsi="Arial" w:cs="Arial"/>
          <w:color w:val="000000" w:themeColor="text1"/>
          <w:sz w:val="20"/>
          <w:szCs w:val="22"/>
        </w:rPr>
      </w:pPr>
    </w:p>
    <w:p w14:paraId="6A09E041" w14:textId="77777777" w:rsidR="00A06893" w:rsidRPr="00314C9B" w:rsidRDefault="00A06893" w:rsidP="00266CE2">
      <w:pPr>
        <w:pStyle w:val="BodyText"/>
        <w:jc w:val="both"/>
        <w:rPr>
          <w:rFonts w:ascii="Arial" w:hAnsi="Arial" w:cs="Arial"/>
          <w:color w:val="000000" w:themeColor="text1"/>
          <w:sz w:val="20"/>
          <w:szCs w:val="22"/>
          <w:u w:val="none"/>
        </w:rPr>
      </w:pPr>
      <w:r w:rsidRPr="00314C9B">
        <w:rPr>
          <w:rFonts w:ascii="Arial" w:hAnsi="Arial" w:cs="Arial"/>
          <w:color w:val="000000" w:themeColor="text1"/>
          <w:sz w:val="20"/>
          <w:szCs w:val="22"/>
          <w:u w:val="none"/>
        </w:rPr>
        <w:t>What is Certification?</w:t>
      </w:r>
    </w:p>
    <w:p w14:paraId="17ED108E" w14:textId="77777777" w:rsidR="00A06893" w:rsidRPr="00314C9B" w:rsidRDefault="00A06893" w:rsidP="00266CE2">
      <w:pPr>
        <w:pStyle w:val="BodyText"/>
        <w:jc w:val="both"/>
        <w:rPr>
          <w:rFonts w:ascii="Arial" w:hAnsi="Arial" w:cs="Arial"/>
          <w:b w:val="0"/>
          <w:color w:val="000000" w:themeColor="text1"/>
          <w:sz w:val="20"/>
          <w:szCs w:val="22"/>
          <w:u w:val="none"/>
        </w:rPr>
      </w:pPr>
    </w:p>
    <w:p w14:paraId="7CA0E37C" w14:textId="77777777" w:rsidR="00A06893" w:rsidRPr="00314C9B" w:rsidRDefault="00A06893" w:rsidP="00266CE2">
      <w:pPr>
        <w:jc w:val="both"/>
        <w:rPr>
          <w:rFonts w:ascii="Arial" w:hAnsi="Arial" w:cs="Arial"/>
          <w:color w:val="000000" w:themeColor="text1"/>
          <w:sz w:val="20"/>
          <w:szCs w:val="22"/>
        </w:rPr>
      </w:pPr>
      <w:r w:rsidRPr="00314C9B">
        <w:rPr>
          <w:rFonts w:ascii="Arial" w:hAnsi="Arial" w:cs="Arial"/>
          <w:color w:val="000000" w:themeColor="text1"/>
          <w:sz w:val="20"/>
          <w:szCs w:val="22"/>
        </w:rPr>
        <w:t xml:space="preserve">Certification of cathodic protection personnel is a requirement for the cathodic protection industry throughout the world in accordance with ISO 15257:2017.  The </w:t>
      </w:r>
      <w:r w:rsidRPr="00314C9B">
        <w:rPr>
          <w:rFonts w:ascii="Arial" w:hAnsi="Arial" w:cs="Arial"/>
          <w:b/>
          <w:color w:val="000000" w:themeColor="text1"/>
          <w:sz w:val="20"/>
          <w:szCs w:val="22"/>
        </w:rPr>
        <w:t>ICorr Certification Scheme</w:t>
      </w:r>
      <w:r w:rsidRPr="00314C9B">
        <w:rPr>
          <w:rFonts w:ascii="Arial" w:hAnsi="Arial" w:cs="Arial"/>
          <w:color w:val="000000" w:themeColor="text1"/>
          <w:sz w:val="20"/>
          <w:szCs w:val="22"/>
        </w:rPr>
        <w:t xml:space="preserve"> is the UK National Certification Scheme set up to provide training, to evaluate the competence levels of personnel by examination and assessment of experience and issue Certification in accordance with ISO 15257</w:t>
      </w:r>
      <w:r w:rsidR="009E7645">
        <w:rPr>
          <w:rFonts w:ascii="Arial" w:hAnsi="Arial" w:cs="Arial"/>
          <w:color w:val="000000" w:themeColor="text1"/>
          <w:sz w:val="20"/>
          <w:szCs w:val="22"/>
        </w:rPr>
        <w:t>:2017</w:t>
      </w:r>
      <w:r w:rsidRPr="00314C9B">
        <w:rPr>
          <w:rFonts w:ascii="Arial" w:hAnsi="Arial" w:cs="Arial"/>
          <w:color w:val="000000" w:themeColor="text1"/>
          <w:sz w:val="20"/>
          <w:szCs w:val="22"/>
        </w:rPr>
        <w:t xml:space="preserve">.  </w:t>
      </w:r>
    </w:p>
    <w:p w14:paraId="43440C53" w14:textId="77777777" w:rsidR="00A06893" w:rsidRPr="00314C9B" w:rsidRDefault="00A06893" w:rsidP="00266CE2">
      <w:pPr>
        <w:jc w:val="both"/>
        <w:rPr>
          <w:rFonts w:ascii="Arial" w:hAnsi="Arial" w:cs="Arial"/>
          <w:color w:val="000000" w:themeColor="text1"/>
          <w:sz w:val="20"/>
          <w:szCs w:val="22"/>
        </w:rPr>
      </w:pPr>
    </w:p>
    <w:p w14:paraId="2499A4CB" w14:textId="77777777" w:rsidR="00A06893" w:rsidRPr="00314C9B" w:rsidRDefault="00A06893" w:rsidP="00266CE2">
      <w:pPr>
        <w:jc w:val="both"/>
        <w:rPr>
          <w:rFonts w:ascii="Arial" w:hAnsi="Arial" w:cs="Arial"/>
          <w:b/>
          <w:color w:val="000000" w:themeColor="text1"/>
          <w:sz w:val="20"/>
          <w:szCs w:val="22"/>
        </w:rPr>
      </w:pPr>
      <w:r w:rsidRPr="00314C9B">
        <w:rPr>
          <w:rFonts w:ascii="Arial" w:hAnsi="Arial" w:cs="Arial"/>
          <w:b/>
          <w:color w:val="000000" w:themeColor="text1"/>
          <w:sz w:val="20"/>
          <w:szCs w:val="22"/>
        </w:rPr>
        <w:t>Who needs this Certification?</w:t>
      </w:r>
    </w:p>
    <w:p w14:paraId="3553D504" w14:textId="77777777" w:rsidR="00A06893" w:rsidRPr="00314C9B" w:rsidRDefault="00A06893" w:rsidP="00266CE2">
      <w:pPr>
        <w:pStyle w:val="BodyText"/>
        <w:jc w:val="both"/>
        <w:rPr>
          <w:rFonts w:ascii="Arial" w:hAnsi="Arial" w:cs="Arial"/>
          <w:b w:val="0"/>
          <w:color w:val="000000" w:themeColor="text1"/>
          <w:sz w:val="20"/>
          <w:szCs w:val="22"/>
          <w:u w:val="none"/>
        </w:rPr>
      </w:pPr>
    </w:p>
    <w:p w14:paraId="6C1FC90D" w14:textId="77777777" w:rsidR="00A06893" w:rsidRPr="00314C9B" w:rsidRDefault="00A06893" w:rsidP="00266CE2">
      <w:pPr>
        <w:pStyle w:val="BodyText"/>
        <w:jc w:val="both"/>
        <w:rPr>
          <w:rFonts w:ascii="Arial" w:hAnsi="Arial" w:cs="Arial"/>
          <w:b w:val="0"/>
          <w:color w:val="000000" w:themeColor="text1"/>
          <w:sz w:val="20"/>
          <w:szCs w:val="22"/>
          <w:u w:val="none"/>
        </w:rPr>
      </w:pPr>
      <w:r w:rsidRPr="00314C9B">
        <w:rPr>
          <w:rFonts w:ascii="Arial" w:hAnsi="Arial" w:cs="Arial"/>
          <w:b w:val="0"/>
          <w:color w:val="000000" w:themeColor="text1"/>
          <w:sz w:val="20"/>
          <w:szCs w:val="22"/>
          <w:u w:val="none"/>
        </w:rPr>
        <w:t xml:space="preserve">All personnel i.e. </w:t>
      </w:r>
      <w:r w:rsidR="009E7645">
        <w:rPr>
          <w:rFonts w:ascii="Arial" w:hAnsi="Arial" w:cs="Arial"/>
          <w:b w:val="0"/>
          <w:color w:val="000000" w:themeColor="text1"/>
          <w:sz w:val="20"/>
          <w:szCs w:val="22"/>
          <w:u w:val="none"/>
        </w:rPr>
        <w:t>Data Collectors</w:t>
      </w:r>
      <w:r w:rsidR="00327251">
        <w:rPr>
          <w:rFonts w:ascii="Arial" w:hAnsi="Arial" w:cs="Arial"/>
          <w:b w:val="0"/>
          <w:color w:val="000000" w:themeColor="text1"/>
          <w:sz w:val="20"/>
          <w:szCs w:val="22"/>
          <w:u w:val="none"/>
        </w:rPr>
        <w:t>/Testers</w:t>
      </w:r>
      <w:r w:rsidR="009E7645">
        <w:rPr>
          <w:rFonts w:ascii="Arial" w:hAnsi="Arial" w:cs="Arial"/>
          <w:b w:val="0"/>
          <w:color w:val="000000" w:themeColor="text1"/>
          <w:sz w:val="20"/>
          <w:szCs w:val="22"/>
          <w:u w:val="none"/>
        </w:rPr>
        <w:t xml:space="preserve">, </w:t>
      </w:r>
      <w:r w:rsidRPr="00314C9B">
        <w:rPr>
          <w:rFonts w:ascii="Arial" w:hAnsi="Arial" w:cs="Arial"/>
          <w:b w:val="0"/>
          <w:color w:val="000000" w:themeColor="text1"/>
          <w:sz w:val="20"/>
          <w:szCs w:val="22"/>
          <w:u w:val="none"/>
        </w:rPr>
        <w:t>Technicians, Senior Technicians</w:t>
      </w:r>
      <w:r w:rsidR="00327251">
        <w:rPr>
          <w:rFonts w:ascii="Arial" w:hAnsi="Arial" w:cs="Arial"/>
          <w:b w:val="0"/>
          <w:color w:val="000000" w:themeColor="text1"/>
          <w:sz w:val="20"/>
          <w:szCs w:val="22"/>
          <w:u w:val="none"/>
        </w:rPr>
        <w:t xml:space="preserve">, </w:t>
      </w:r>
      <w:r w:rsidRPr="00314C9B">
        <w:rPr>
          <w:rFonts w:ascii="Arial" w:hAnsi="Arial" w:cs="Arial"/>
          <w:b w:val="0"/>
          <w:color w:val="000000" w:themeColor="text1"/>
          <w:sz w:val="20"/>
          <w:szCs w:val="22"/>
          <w:u w:val="none"/>
        </w:rPr>
        <w:t>Junior Engineers, Field Engineers, Designers and Consultants carrying out cathodic protection duties such as survey, design, installation, testing, monitoring and maintenance.</w:t>
      </w:r>
    </w:p>
    <w:p w14:paraId="1A70E652" w14:textId="77777777" w:rsidR="00A06893" w:rsidRPr="00314C9B" w:rsidRDefault="00A06893" w:rsidP="00266CE2">
      <w:pPr>
        <w:pStyle w:val="BodyText"/>
        <w:jc w:val="both"/>
        <w:rPr>
          <w:rFonts w:ascii="Arial" w:hAnsi="Arial" w:cs="Arial"/>
          <w:b w:val="0"/>
          <w:color w:val="000000" w:themeColor="text1"/>
          <w:sz w:val="20"/>
          <w:szCs w:val="22"/>
          <w:u w:val="none"/>
        </w:rPr>
      </w:pPr>
    </w:p>
    <w:p w14:paraId="78408F28" w14:textId="77777777" w:rsidR="00A06893" w:rsidRPr="00314C9B" w:rsidRDefault="00327251" w:rsidP="00266CE2">
      <w:pPr>
        <w:pStyle w:val="BodyText"/>
        <w:jc w:val="both"/>
        <w:rPr>
          <w:rFonts w:ascii="Arial" w:hAnsi="Arial" w:cs="Arial"/>
          <w:color w:val="000000" w:themeColor="text1"/>
          <w:sz w:val="20"/>
          <w:szCs w:val="22"/>
          <w:u w:val="none"/>
        </w:rPr>
      </w:pPr>
      <w:r>
        <w:rPr>
          <w:rFonts w:ascii="Arial" w:hAnsi="Arial" w:cs="Arial"/>
          <w:color w:val="000000" w:themeColor="text1"/>
          <w:sz w:val="20"/>
          <w:szCs w:val="22"/>
          <w:u w:val="none"/>
        </w:rPr>
        <w:t>The</w:t>
      </w:r>
      <w:r w:rsidR="00A06893" w:rsidRPr="00314C9B">
        <w:rPr>
          <w:rFonts w:ascii="Arial" w:hAnsi="Arial" w:cs="Arial"/>
          <w:color w:val="000000" w:themeColor="text1"/>
          <w:sz w:val="20"/>
          <w:szCs w:val="22"/>
          <w:u w:val="none"/>
        </w:rPr>
        <w:t xml:space="preserve"> Levels of Certification are</w:t>
      </w:r>
      <w:r>
        <w:rPr>
          <w:rFonts w:ascii="Arial" w:hAnsi="Arial" w:cs="Arial"/>
          <w:color w:val="000000" w:themeColor="text1"/>
          <w:sz w:val="20"/>
          <w:szCs w:val="22"/>
          <w:u w:val="none"/>
        </w:rPr>
        <w:t>:</w:t>
      </w:r>
    </w:p>
    <w:p w14:paraId="5FC0FAA6" w14:textId="77777777" w:rsidR="00A06893" w:rsidRPr="00314C9B" w:rsidRDefault="00A06893" w:rsidP="00266CE2">
      <w:pPr>
        <w:pStyle w:val="BodyText2"/>
        <w:numPr>
          <w:ilvl w:val="0"/>
          <w:numId w:val="26"/>
        </w:numPr>
        <w:rPr>
          <w:b/>
          <w:color w:val="000000" w:themeColor="text1"/>
          <w:sz w:val="20"/>
          <w:szCs w:val="22"/>
        </w:rPr>
      </w:pPr>
      <w:r w:rsidRPr="00314C9B">
        <w:rPr>
          <w:b/>
          <w:color w:val="000000" w:themeColor="text1"/>
          <w:sz w:val="20"/>
          <w:szCs w:val="22"/>
        </w:rPr>
        <w:t xml:space="preserve">Level 1 Cathodic Protection Tester/Data Collector </w:t>
      </w:r>
    </w:p>
    <w:p w14:paraId="095C9BBC" w14:textId="77777777" w:rsidR="00A06893" w:rsidRPr="00314C9B" w:rsidRDefault="00A06893" w:rsidP="00266CE2">
      <w:pPr>
        <w:pStyle w:val="BodyText2"/>
        <w:numPr>
          <w:ilvl w:val="0"/>
          <w:numId w:val="26"/>
        </w:numPr>
        <w:rPr>
          <w:b/>
          <w:color w:val="000000" w:themeColor="text1"/>
          <w:sz w:val="20"/>
          <w:szCs w:val="22"/>
        </w:rPr>
      </w:pPr>
      <w:r w:rsidRPr="00314C9B">
        <w:rPr>
          <w:b/>
          <w:color w:val="000000" w:themeColor="text1"/>
          <w:sz w:val="20"/>
          <w:szCs w:val="22"/>
        </w:rPr>
        <w:t xml:space="preserve">Level 2 Cathodic Protection Technician </w:t>
      </w:r>
    </w:p>
    <w:p w14:paraId="40CF1E37" w14:textId="77777777" w:rsidR="00A06893" w:rsidRPr="00314C9B" w:rsidRDefault="00A06893" w:rsidP="00266CE2">
      <w:pPr>
        <w:pStyle w:val="BodyText2"/>
        <w:numPr>
          <w:ilvl w:val="0"/>
          <w:numId w:val="26"/>
        </w:numPr>
        <w:rPr>
          <w:b/>
          <w:color w:val="000000" w:themeColor="text1"/>
          <w:sz w:val="20"/>
          <w:szCs w:val="22"/>
        </w:rPr>
      </w:pPr>
      <w:r w:rsidRPr="00314C9B">
        <w:rPr>
          <w:b/>
          <w:color w:val="000000" w:themeColor="text1"/>
          <w:sz w:val="20"/>
          <w:szCs w:val="22"/>
        </w:rPr>
        <w:t>Level 3 Senior Cathodic Protection Technician</w:t>
      </w:r>
    </w:p>
    <w:p w14:paraId="64C6F02E" w14:textId="77777777" w:rsidR="00A06893" w:rsidRPr="00314C9B" w:rsidRDefault="00A06893" w:rsidP="00266CE2">
      <w:pPr>
        <w:pStyle w:val="BodyText2"/>
        <w:numPr>
          <w:ilvl w:val="0"/>
          <w:numId w:val="26"/>
        </w:numPr>
        <w:rPr>
          <w:b/>
          <w:color w:val="000000" w:themeColor="text1"/>
          <w:sz w:val="20"/>
          <w:szCs w:val="22"/>
        </w:rPr>
      </w:pPr>
      <w:r w:rsidRPr="00314C9B">
        <w:rPr>
          <w:b/>
          <w:color w:val="000000" w:themeColor="text1"/>
          <w:sz w:val="20"/>
          <w:szCs w:val="22"/>
        </w:rPr>
        <w:t>Level 4</w:t>
      </w:r>
      <w:r w:rsidRPr="00314C9B">
        <w:rPr>
          <w:b/>
          <w:color w:val="000000" w:themeColor="text1"/>
          <w:sz w:val="20"/>
          <w:szCs w:val="22"/>
        </w:rPr>
        <w:tab/>
        <w:t>Cathodic Protection Specialist</w:t>
      </w:r>
    </w:p>
    <w:p w14:paraId="3EF90A80" w14:textId="77777777" w:rsidR="00A06893" w:rsidRPr="00314C9B" w:rsidRDefault="00A06893" w:rsidP="00266CE2">
      <w:pPr>
        <w:pStyle w:val="BodyText2"/>
        <w:numPr>
          <w:ilvl w:val="0"/>
          <w:numId w:val="26"/>
        </w:numPr>
        <w:rPr>
          <w:b/>
          <w:color w:val="000000" w:themeColor="text1"/>
          <w:sz w:val="20"/>
          <w:szCs w:val="22"/>
        </w:rPr>
      </w:pPr>
      <w:r w:rsidRPr="00314C9B">
        <w:rPr>
          <w:b/>
          <w:color w:val="000000" w:themeColor="text1"/>
          <w:sz w:val="20"/>
          <w:szCs w:val="22"/>
        </w:rPr>
        <w:t>Level 5</w:t>
      </w:r>
      <w:r w:rsidR="00C447A0">
        <w:rPr>
          <w:b/>
          <w:color w:val="000000" w:themeColor="text1"/>
          <w:sz w:val="20"/>
          <w:szCs w:val="22"/>
        </w:rPr>
        <w:tab/>
      </w:r>
      <w:r w:rsidRPr="00314C9B">
        <w:rPr>
          <w:b/>
          <w:color w:val="000000" w:themeColor="text1"/>
          <w:sz w:val="20"/>
          <w:szCs w:val="22"/>
        </w:rPr>
        <w:t>Cathodic Protection Expert</w:t>
      </w:r>
    </w:p>
    <w:p w14:paraId="731498A7" w14:textId="77777777" w:rsidR="00A06893" w:rsidRPr="00314C9B" w:rsidRDefault="00A06893" w:rsidP="00266CE2">
      <w:pPr>
        <w:pStyle w:val="BodyText"/>
        <w:jc w:val="both"/>
        <w:rPr>
          <w:rFonts w:ascii="Arial" w:hAnsi="Arial" w:cs="Arial"/>
          <w:color w:val="000000" w:themeColor="text1"/>
          <w:sz w:val="20"/>
          <w:szCs w:val="22"/>
          <w:u w:val="none"/>
        </w:rPr>
      </w:pPr>
    </w:p>
    <w:p w14:paraId="78313BCC" w14:textId="77777777" w:rsidR="00A06893" w:rsidRPr="00314C9B" w:rsidRDefault="00327251" w:rsidP="00266CE2">
      <w:pPr>
        <w:pStyle w:val="BodyText"/>
        <w:jc w:val="both"/>
        <w:rPr>
          <w:rFonts w:ascii="Arial" w:hAnsi="Arial" w:cs="Arial"/>
          <w:color w:val="000000" w:themeColor="text1"/>
          <w:sz w:val="20"/>
          <w:szCs w:val="22"/>
          <w:u w:val="none"/>
        </w:rPr>
      </w:pPr>
      <w:r>
        <w:rPr>
          <w:rFonts w:ascii="Arial" w:hAnsi="Arial" w:cs="Arial"/>
          <w:color w:val="000000" w:themeColor="text1"/>
          <w:sz w:val="20"/>
          <w:szCs w:val="22"/>
          <w:u w:val="none"/>
        </w:rPr>
        <w:t>T</w:t>
      </w:r>
      <w:r w:rsidR="00A06893" w:rsidRPr="00314C9B">
        <w:rPr>
          <w:rFonts w:ascii="Arial" w:hAnsi="Arial" w:cs="Arial"/>
          <w:color w:val="000000" w:themeColor="text1"/>
          <w:sz w:val="20"/>
          <w:szCs w:val="22"/>
          <w:u w:val="none"/>
        </w:rPr>
        <w:t>he four application sectors</w:t>
      </w:r>
      <w:r>
        <w:rPr>
          <w:rFonts w:ascii="Arial" w:hAnsi="Arial" w:cs="Arial"/>
          <w:color w:val="000000" w:themeColor="text1"/>
          <w:sz w:val="20"/>
          <w:szCs w:val="22"/>
          <w:u w:val="none"/>
        </w:rPr>
        <w:t xml:space="preserve"> are:</w:t>
      </w:r>
    </w:p>
    <w:p w14:paraId="13CFE824" w14:textId="77777777" w:rsidR="00A06893" w:rsidRPr="00314C9B" w:rsidRDefault="0045026E" w:rsidP="00266CE2">
      <w:pPr>
        <w:pStyle w:val="BodyText2"/>
        <w:numPr>
          <w:ilvl w:val="0"/>
          <w:numId w:val="10"/>
        </w:numPr>
        <w:tabs>
          <w:tab w:val="clear" w:pos="720"/>
          <w:tab w:val="num" w:pos="1494"/>
        </w:tabs>
        <w:ind w:left="1494"/>
        <w:rPr>
          <w:b/>
          <w:color w:val="000000" w:themeColor="text1"/>
          <w:sz w:val="20"/>
          <w:szCs w:val="22"/>
        </w:rPr>
      </w:pPr>
      <w:r w:rsidRPr="00314C9B">
        <w:rPr>
          <w:b/>
          <w:color w:val="000000" w:themeColor="text1"/>
          <w:sz w:val="20"/>
          <w:szCs w:val="22"/>
        </w:rPr>
        <w:t>On-land</w:t>
      </w:r>
      <w:r w:rsidR="00A06893" w:rsidRPr="00314C9B">
        <w:rPr>
          <w:b/>
          <w:color w:val="000000" w:themeColor="text1"/>
          <w:sz w:val="20"/>
          <w:szCs w:val="22"/>
        </w:rPr>
        <w:t xml:space="preserve"> metallic structures, </w:t>
      </w:r>
    </w:p>
    <w:p w14:paraId="2A095744" w14:textId="77777777" w:rsidR="00A06893" w:rsidRPr="00314C9B" w:rsidRDefault="00C650AC" w:rsidP="00266CE2">
      <w:pPr>
        <w:pStyle w:val="BodyText2"/>
        <w:numPr>
          <w:ilvl w:val="0"/>
          <w:numId w:val="10"/>
        </w:numPr>
        <w:tabs>
          <w:tab w:val="clear" w:pos="720"/>
          <w:tab w:val="num" w:pos="1494"/>
        </w:tabs>
        <w:ind w:left="1494"/>
        <w:rPr>
          <w:b/>
          <w:color w:val="000000" w:themeColor="text1"/>
          <w:sz w:val="20"/>
          <w:szCs w:val="22"/>
        </w:rPr>
      </w:pPr>
      <w:r w:rsidRPr="00314C9B">
        <w:rPr>
          <w:b/>
          <w:color w:val="000000" w:themeColor="text1"/>
          <w:sz w:val="20"/>
          <w:szCs w:val="22"/>
        </w:rPr>
        <w:t>M</w:t>
      </w:r>
      <w:r w:rsidR="00A06893" w:rsidRPr="00314C9B">
        <w:rPr>
          <w:b/>
          <w:color w:val="000000" w:themeColor="text1"/>
          <w:sz w:val="20"/>
          <w:szCs w:val="22"/>
        </w:rPr>
        <w:t xml:space="preserve">arine metallic structures, </w:t>
      </w:r>
    </w:p>
    <w:p w14:paraId="4365894B" w14:textId="77777777" w:rsidR="00A06893" w:rsidRPr="00314C9B" w:rsidRDefault="00C650AC" w:rsidP="00266CE2">
      <w:pPr>
        <w:pStyle w:val="BodyText2"/>
        <w:numPr>
          <w:ilvl w:val="0"/>
          <w:numId w:val="10"/>
        </w:numPr>
        <w:tabs>
          <w:tab w:val="clear" w:pos="720"/>
          <w:tab w:val="num" w:pos="1494"/>
        </w:tabs>
        <w:ind w:left="1494"/>
        <w:rPr>
          <w:b/>
          <w:color w:val="000000" w:themeColor="text1"/>
          <w:sz w:val="20"/>
          <w:szCs w:val="22"/>
        </w:rPr>
      </w:pPr>
      <w:r w:rsidRPr="00314C9B">
        <w:rPr>
          <w:b/>
          <w:color w:val="000000" w:themeColor="text1"/>
          <w:sz w:val="20"/>
          <w:szCs w:val="22"/>
        </w:rPr>
        <w:t>R</w:t>
      </w:r>
      <w:r w:rsidR="00A06893" w:rsidRPr="00314C9B">
        <w:rPr>
          <w:b/>
          <w:color w:val="000000" w:themeColor="text1"/>
          <w:sz w:val="20"/>
          <w:szCs w:val="22"/>
        </w:rPr>
        <w:t xml:space="preserve">einforced concrete structures, </w:t>
      </w:r>
    </w:p>
    <w:p w14:paraId="2950E7ED" w14:textId="77777777" w:rsidR="00A06893" w:rsidRPr="00314C9B" w:rsidRDefault="00C650AC" w:rsidP="00266CE2">
      <w:pPr>
        <w:pStyle w:val="BodyText2"/>
        <w:numPr>
          <w:ilvl w:val="0"/>
          <w:numId w:val="10"/>
        </w:numPr>
        <w:tabs>
          <w:tab w:val="clear" w:pos="720"/>
          <w:tab w:val="num" w:pos="1494"/>
        </w:tabs>
        <w:ind w:left="1494"/>
        <w:rPr>
          <w:b/>
          <w:color w:val="000000" w:themeColor="text1"/>
          <w:sz w:val="20"/>
          <w:szCs w:val="22"/>
        </w:rPr>
      </w:pPr>
      <w:r w:rsidRPr="00314C9B">
        <w:rPr>
          <w:b/>
          <w:color w:val="000000" w:themeColor="text1"/>
          <w:sz w:val="20"/>
          <w:szCs w:val="22"/>
        </w:rPr>
        <w:t>I</w:t>
      </w:r>
      <w:r w:rsidR="00A06893" w:rsidRPr="00314C9B">
        <w:rPr>
          <w:b/>
          <w:color w:val="000000" w:themeColor="text1"/>
          <w:sz w:val="20"/>
          <w:szCs w:val="22"/>
        </w:rPr>
        <w:t>nner surfaces of metallic container structures.</w:t>
      </w:r>
    </w:p>
    <w:p w14:paraId="1FDE353C" w14:textId="77777777" w:rsidR="00A06893" w:rsidRPr="00314C9B" w:rsidRDefault="00A06893" w:rsidP="00266CE2">
      <w:pPr>
        <w:pStyle w:val="BodyText"/>
        <w:jc w:val="both"/>
        <w:rPr>
          <w:rFonts w:ascii="Arial" w:hAnsi="Arial" w:cs="Arial"/>
          <w:color w:val="000000" w:themeColor="text1"/>
          <w:sz w:val="20"/>
          <w:szCs w:val="22"/>
          <w:u w:val="none"/>
        </w:rPr>
      </w:pPr>
    </w:p>
    <w:p w14:paraId="2AACF2E0" w14:textId="77777777" w:rsidR="00A06893" w:rsidRPr="00314C9B" w:rsidRDefault="00A06893" w:rsidP="00266CE2">
      <w:pPr>
        <w:pStyle w:val="BodyText"/>
        <w:jc w:val="both"/>
        <w:rPr>
          <w:rFonts w:ascii="Arial" w:hAnsi="Arial" w:cs="Arial"/>
          <w:color w:val="000000" w:themeColor="text1"/>
          <w:sz w:val="20"/>
          <w:szCs w:val="22"/>
          <w:u w:val="none"/>
        </w:rPr>
      </w:pPr>
      <w:r w:rsidRPr="00314C9B">
        <w:rPr>
          <w:rFonts w:ascii="Arial" w:hAnsi="Arial" w:cs="Arial"/>
          <w:color w:val="000000" w:themeColor="text1"/>
          <w:sz w:val="20"/>
          <w:szCs w:val="22"/>
          <w:u w:val="none"/>
        </w:rPr>
        <w:t xml:space="preserve">How do I obtain Certification?  </w:t>
      </w:r>
    </w:p>
    <w:p w14:paraId="47EE3811" w14:textId="77777777" w:rsidR="00A06893" w:rsidRPr="00314C9B" w:rsidRDefault="00A06893" w:rsidP="00266CE2">
      <w:pPr>
        <w:pStyle w:val="BodyText"/>
        <w:jc w:val="both"/>
        <w:rPr>
          <w:rFonts w:ascii="Arial" w:hAnsi="Arial" w:cs="Arial"/>
          <w:color w:val="000000" w:themeColor="text1"/>
          <w:sz w:val="20"/>
          <w:szCs w:val="22"/>
          <w:u w:val="none"/>
        </w:rPr>
      </w:pPr>
    </w:p>
    <w:p w14:paraId="18E9C2F6" w14:textId="77777777" w:rsidR="00A06893" w:rsidRPr="00314C9B" w:rsidRDefault="00A06893" w:rsidP="00266CE2">
      <w:pPr>
        <w:pStyle w:val="BodyText"/>
        <w:jc w:val="both"/>
        <w:rPr>
          <w:rFonts w:ascii="Arial" w:hAnsi="Arial" w:cs="Arial"/>
          <w:b w:val="0"/>
          <w:color w:val="000000" w:themeColor="text1"/>
          <w:sz w:val="20"/>
          <w:szCs w:val="22"/>
          <w:u w:val="none"/>
        </w:rPr>
      </w:pPr>
      <w:r w:rsidRPr="00314C9B">
        <w:rPr>
          <w:rFonts w:ascii="Arial" w:hAnsi="Arial" w:cs="Arial"/>
          <w:b w:val="0"/>
          <w:color w:val="000000" w:themeColor="text1"/>
          <w:sz w:val="20"/>
          <w:szCs w:val="22"/>
          <w:u w:val="none"/>
        </w:rPr>
        <w:t>Certification is given to those personnel that meet the criteria of training and experience</w:t>
      </w:r>
      <w:r w:rsidR="00E06000">
        <w:rPr>
          <w:rFonts w:ascii="Arial" w:hAnsi="Arial" w:cs="Arial"/>
          <w:b w:val="0"/>
          <w:color w:val="000000" w:themeColor="text1"/>
          <w:sz w:val="20"/>
          <w:szCs w:val="22"/>
          <w:u w:val="none"/>
        </w:rPr>
        <w:t xml:space="preserve"> along with examination and assessment</w:t>
      </w:r>
      <w:r w:rsidRPr="00314C9B">
        <w:rPr>
          <w:rFonts w:ascii="Arial" w:hAnsi="Arial" w:cs="Arial"/>
          <w:b w:val="0"/>
          <w:color w:val="000000" w:themeColor="text1"/>
          <w:sz w:val="20"/>
          <w:szCs w:val="22"/>
          <w:u w:val="none"/>
        </w:rPr>
        <w:t xml:space="preserve"> within the relevant application sector.</w:t>
      </w:r>
    </w:p>
    <w:p w14:paraId="5AE92897" w14:textId="77777777" w:rsidR="00A06893" w:rsidRPr="00314C9B" w:rsidRDefault="00A06893" w:rsidP="00266CE2">
      <w:pPr>
        <w:pStyle w:val="BodyText"/>
        <w:jc w:val="both"/>
        <w:rPr>
          <w:rFonts w:ascii="Arial" w:hAnsi="Arial" w:cs="Arial"/>
          <w:b w:val="0"/>
          <w:color w:val="000000" w:themeColor="text1"/>
          <w:sz w:val="20"/>
          <w:szCs w:val="22"/>
          <w:u w:val="none"/>
        </w:rPr>
      </w:pPr>
    </w:p>
    <w:p w14:paraId="3DC6FECC" w14:textId="77777777" w:rsidR="00C710BE" w:rsidRPr="00314C9B" w:rsidRDefault="00C710BE" w:rsidP="00C710BE">
      <w:pPr>
        <w:pStyle w:val="BodyText2"/>
        <w:rPr>
          <w:b/>
          <w:color w:val="000000" w:themeColor="text1"/>
          <w:sz w:val="20"/>
          <w:szCs w:val="22"/>
        </w:rPr>
      </w:pPr>
      <w:r w:rsidRPr="00314C9B">
        <w:rPr>
          <w:b/>
          <w:color w:val="000000" w:themeColor="text1"/>
          <w:sz w:val="20"/>
          <w:szCs w:val="22"/>
        </w:rPr>
        <w:t>Level 1 Cathodic Protection Tester/Data Collector</w:t>
      </w:r>
      <w:r w:rsidR="00E06000">
        <w:rPr>
          <w:b/>
          <w:color w:val="000000" w:themeColor="text1"/>
          <w:sz w:val="20"/>
          <w:szCs w:val="22"/>
        </w:rPr>
        <w:t xml:space="preserve">: </w:t>
      </w:r>
      <w:r w:rsidR="00E06000">
        <w:rPr>
          <w:color w:val="000000" w:themeColor="text1"/>
          <w:sz w:val="20"/>
          <w:szCs w:val="22"/>
        </w:rPr>
        <w:t>The</w:t>
      </w:r>
      <w:r w:rsidR="00327251" w:rsidRPr="00314C9B">
        <w:rPr>
          <w:color w:val="000000" w:themeColor="text1"/>
          <w:sz w:val="20"/>
          <w:szCs w:val="22"/>
        </w:rPr>
        <w:t xml:space="preserve"> Level </w:t>
      </w:r>
      <w:r w:rsidR="00327251">
        <w:rPr>
          <w:color w:val="000000" w:themeColor="text1"/>
          <w:sz w:val="20"/>
          <w:szCs w:val="22"/>
        </w:rPr>
        <w:t>1</w:t>
      </w:r>
      <w:r w:rsidR="00327251" w:rsidRPr="00314C9B">
        <w:rPr>
          <w:color w:val="000000" w:themeColor="text1"/>
          <w:sz w:val="20"/>
          <w:szCs w:val="22"/>
        </w:rPr>
        <w:t xml:space="preserve"> Course</w:t>
      </w:r>
      <w:r w:rsidR="00E06000">
        <w:rPr>
          <w:color w:val="000000" w:themeColor="text1"/>
          <w:sz w:val="20"/>
          <w:szCs w:val="22"/>
        </w:rPr>
        <w:t xml:space="preserve"> of 2 day duration,</w:t>
      </w:r>
      <w:r w:rsidR="00327251" w:rsidRPr="00314C9B">
        <w:rPr>
          <w:color w:val="000000" w:themeColor="text1"/>
          <w:sz w:val="20"/>
          <w:szCs w:val="22"/>
        </w:rPr>
        <w:t xml:space="preserve"> run by the Institute</w:t>
      </w:r>
      <w:r w:rsidR="00E06000">
        <w:rPr>
          <w:color w:val="000000" w:themeColor="text1"/>
          <w:sz w:val="20"/>
          <w:szCs w:val="22"/>
        </w:rPr>
        <w:t xml:space="preserve"> of Corrosion (ICorr) </w:t>
      </w:r>
      <w:bookmarkStart w:id="0" w:name="_Hlk3477325"/>
      <w:r w:rsidR="00E06000">
        <w:rPr>
          <w:color w:val="000000" w:themeColor="text1"/>
          <w:sz w:val="20"/>
          <w:szCs w:val="22"/>
        </w:rPr>
        <w:t>provides the basis for the candidate to sit the examination and then be subjected to assessment by ICorr prior to the award of Certification</w:t>
      </w:r>
      <w:bookmarkEnd w:id="0"/>
      <w:r>
        <w:rPr>
          <w:b/>
          <w:color w:val="000000" w:themeColor="text1"/>
          <w:sz w:val="20"/>
          <w:szCs w:val="22"/>
        </w:rPr>
        <w:t xml:space="preserve">.  </w:t>
      </w:r>
    </w:p>
    <w:p w14:paraId="1629BF10" w14:textId="77777777" w:rsidR="00A06893" w:rsidRPr="00314C9B" w:rsidRDefault="00A06893" w:rsidP="00266CE2">
      <w:pPr>
        <w:pStyle w:val="BodyText"/>
        <w:jc w:val="both"/>
        <w:rPr>
          <w:rFonts w:ascii="Arial" w:hAnsi="Arial" w:cs="Arial"/>
          <w:b w:val="0"/>
          <w:color w:val="000000" w:themeColor="text1"/>
          <w:sz w:val="20"/>
          <w:szCs w:val="22"/>
          <w:u w:val="none"/>
        </w:rPr>
      </w:pPr>
    </w:p>
    <w:p w14:paraId="5A939251" w14:textId="77777777" w:rsidR="00A06893" w:rsidRPr="00314C9B" w:rsidRDefault="00A06893" w:rsidP="00266CE2">
      <w:pPr>
        <w:pStyle w:val="BodyText"/>
        <w:jc w:val="both"/>
        <w:rPr>
          <w:rFonts w:ascii="Arial" w:hAnsi="Arial" w:cs="Arial"/>
          <w:b w:val="0"/>
          <w:color w:val="000000" w:themeColor="text1"/>
          <w:sz w:val="20"/>
          <w:szCs w:val="22"/>
          <w:u w:val="none"/>
        </w:rPr>
      </w:pPr>
      <w:r w:rsidRPr="00314C9B">
        <w:rPr>
          <w:rFonts w:ascii="Arial" w:hAnsi="Arial" w:cs="Arial"/>
          <w:color w:val="000000" w:themeColor="text1"/>
          <w:sz w:val="20"/>
          <w:szCs w:val="22"/>
          <w:u w:val="none"/>
        </w:rPr>
        <w:t>A Level 2 Cathodic Protection Technician</w:t>
      </w:r>
      <w:r w:rsidR="00E06000">
        <w:rPr>
          <w:rFonts w:ascii="Arial" w:hAnsi="Arial" w:cs="Arial"/>
          <w:b w:val="0"/>
          <w:color w:val="000000" w:themeColor="text1"/>
          <w:sz w:val="20"/>
          <w:szCs w:val="22"/>
          <w:u w:val="none"/>
        </w:rPr>
        <w:t>: T</w:t>
      </w:r>
      <w:r w:rsidRPr="00314C9B">
        <w:rPr>
          <w:rFonts w:ascii="Arial" w:hAnsi="Arial" w:cs="Arial"/>
          <w:b w:val="0"/>
          <w:color w:val="000000" w:themeColor="text1"/>
          <w:sz w:val="20"/>
          <w:szCs w:val="22"/>
          <w:u w:val="none"/>
        </w:rPr>
        <w:t xml:space="preserve">he Level 2 Course </w:t>
      </w:r>
      <w:bookmarkStart w:id="1" w:name="_Hlk3477438"/>
      <w:r w:rsidR="00E06000">
        <w:rPr>
          <w:rFonts w:ascii="Arial" w:hAnsi="Arial" w:cs="Arial"/>
          <w:b w:val="0"/>
          <w:color w:val="000000" w:themeColor="text1"/>
          <w:sz w:val="20"/>
          <w:szCs w:val="22"/>
          <w:u w:val="none"/>
        </w:rPr>
        <w:t xml:space="preserve">of 4-5 day duration </w:t>
      </w:r>
      <w:r w:rsidRPr="00314C9B">
        <w:rPr>
          <w:rFonts w:ascii="Arial" w:hAnsi="Arial" w:cs="Arial"/>
          <w:b w:val="0"/>
          <w:color w:val="000000" w:themeColor="text1"/>
          <w:sz w:val="20"/>
          <w:szCs w:val="22"/>
          <w:u w:val="none"/>
        </w:rPr>
        <w:t xml:space="preserve">run by </w:t>
      </w:r>
      <w:r w:rsidR="00E06000">
        <w:rPr>
          <w:rFonts w:ascii="Arial" w:hAnsi="Arial" w:cs="Arial"/>
          <w:b w:val="0"/>
          <w:color w:val="000000" w:themeColor="text1"/>
          <w:sz w:val="20"/>
          <w:szCs w:val="22"/>
          <w:u w:val="none"/>
        </w:rPr>
        <w:t xml:space="preserve">ICorr </w:t>
      </w:r>
      <w:r w:rsidR="00E06000" w:rsidRPr="00E06000">
        <w:rPr>
          <w:rFonts w:ascii="Arial" w:hAnsi="Arial" w:cs="Arial"/>
          <w:b w:val="0"/>
          <w:color w:val="000000" w:themeColor="text1"/>
          <w:sz w:val="20"/>
          <w:szCs w:val="22"/>
          <w:u w:val="none"/>
        </w:rPr>
        <w:t>provides the basis for the candidate to sit the examination and then be subjected to assessment by ICorr prior to the award of Certification</w:t>
      </w:r>
      <w:r w:rsidR="00E06000">
        <w:rPr>
          <w:rFonts w:ascii="Arial" w:hAnsi="Arial" w:cs="Arial"/>
          <w:b w:val="0"/>
          <w:color w:val="000000" w:themeColor="text1"/>
          <w:sz w:val="20"/>
          <w:szCs w:val="22"/>
          <w:u w:val="none"/>
        </w:rPr>
        <w:t>. The candidate</w:t>
      </w:r>
      <w:r w:rsidR="00E06000" w:rsidRPr="00E06000">
        <w:rPr>
          <w:rFonts w:ascii="Arial" w:hAnsi="Arial" w:cs="Arial"/>
          <w:b w:val="0"/>
          <w:color w:val="000000" w:themeColor="text1"/>
          <w:sz w:val="20"/>
          <w:szCs w:val="22"/>
          <w:u w:val="none"/>
        </w:rPr>
        <w:t xml:space="preserve"> </w:t>
      </w:r>
      <w:r w:rsidR="00E06000">
        <w:rPr>
          <w:rFonts w:ascii="Arial" w:hAnsi="Arial" w:cs="Arial"/>
          <w:b w:val="0"/>
          <w:color w:val="000000" w:themeColor="text1"/>
          <w:sz w:val="20"/>
          <w:szCs w:val="22"/>
          <w:u w:val="none"/>
        </w:rPr>
        <w:t xml:space="preserve">needs to demonstrate </w:t>
      </w:r>
      <w:r w:rsidRPr="00314C9B">
        <w:rPr>
          <w:rFonts w:ascii="Arial" w:hAnsi="Arial" w:cs="Arial"/>
          <w:b w:val="0"/>
          <w:color w:val="000000" w:themeColor="text1"/>
          <w:sz w:val="20"/>
          <w:szCs w:val="22"/>
          <w:u w:val="none"/>
        </w:rPr>
        <w:t>a minimum of one year</w:t>
      </w:r>
      <w:r w:rsidR="00C710BE">
        <w:rPr>
          <w:rFonts w:ascii="Arial" w:hAnsi="Arial" w:cs="Arial"/>
          <w:b w:val="0"/>
          <w:color w:val="000000" w:themeColor="text1"/>
          <w:sz w:val="20"/>
          <w:szCs w:val="22"/>
          <w:u w:val="none"/>
        </w:rPr>
        <w:t>’s</w:t>
      </w:r>
      <w:r w:rsidRPr="00314C9B">
        <w:rPr>
          <w:rFonts w:ascii="Arial" w:hAnsi="Arial" w:cs="Arial"/>
          <w:b w:val="0"/>
          <w:color w:val="000000" w:themeColor="text1"/>
          <w:sz w:val="20"/>
          <w:szCs w:val="22"/>
          <w:u w:val="none"/>
        </w:rPr>
        <w:t xml:space="preserve"> experience in cathodic protection.</w:t>
      </w:r>
    </w:p>
    <w:bookmarkEnd w:id="1"/>
    <w:p w14:paraId="6A610E88" w14:textId="77777777" w:rsidR="00A06893" w:rsidRPr="00314C9B" w:rsidRDefault="00E06000" w:rsidP="00266CE2">
      <w:pPr>
        <w:pStyle w:val="BodyText"/>
        <w:jc w:val="both"/>
        <w:rPr>
          <w:rFonts w:ascii="Arial" w:hAnsi="Arial" w:cs="Arial"/>
          <w:b w:val="0"/>
          <w:color w:val="000000" w:themeColor="text1"/>
          <w:sz w:val="20"/>
          <w:szCs w:val="22"/>
          <w:u w:val="none"/>
        </w:rPr>
      </w:pPr>
      <w:r>
        <w:rPr>
          <w:rFonts w:ascii="Arial" w:hAnsi="Arial" w:cs="Arial"/>
          <w:b w:val="0"/>
          <w:color w:val="000000" w:themeColor="text1"/>
          <w:sz w:val="20"/>
          <w:szCs w:val="22"/>
          <w:u w:val="none"/>
        </w:rPr>
        <w:t xml:space="preserve"> </w:t>
      </w:r>
    </w:p>
    <w:p w14:paraId="287760D5" w14:textId="77777777" w:rsidR="00A06893" w:rsidRPr="00314C9B" w:rsidRDefault="00A06893" w:rsidP="00266CE2">
      <w:pPr>
        <w:pStyle w:val="BodyText"/>
        <w:jc w:val="both"/>
        <w:rPr>
          <w:rFonts w:ascii="Arial" w:hAnsi="Arial" w:cs="Arial"/>
          <w:b w:val="0"/>
          <w:color w:val="000000" w:themeColor="text1"/>
          <w:sz w:val="20"/>
          <w:szCs w:val="22"/>
          <w:u w:val="none"/>
        </w:rPr>
      </w:pPr>
      <w:r w:rsidRPr="00314C9B">
        <w:rPr>
          <w:rFonts w:ascii="Arial" w:hAnsi="Arial" w:cs="Arial"/>
          <w:color w:val="000000" w:themeColor="text1"/>
          <w:sz w:val="20"/>
          <w:szCs w:val="22"/>
          <w:u w:val="none"/>
        </w:rPr>
        <w:t>A Level 3 Senior Cathodic Protection Technician</w:t>
      </w:r>
      <w:r w:rsidR="00E06000">
        <w:rPr>
          <w:rFonts w:ascii="Arial" w:hAnsi="Arial" w:cs="Arial"/>
          <w:b w:val="0"/>
          <w:color w:val="000000" w:themeColor="text1"/>
          <w:sz w:val="20"/>
          <w:szCs w:val="22"/>
          <w:u w:val="none"/>
        </w:rPr>
        <w:t>: T</w:t>
      </w:r>
      <w:r w:rsidRPr="00314C9B">
        <w:rPr>
          <w:rFonts w:ascii="Arial" w:hAnsi="Arial" w:cs="Arial"/>
          <w:b w:val="0"/>
          <w:color w:val="000000" w:themeColor="text1"/>
          <w:sz w:val="20"/>
          <w:szCs w:val="22"/>
          <w:u w:val="none"/>
        </w:rPr>
        <w:t xml:space="preserve">he Level 3 Course </w:t>
      </w:r>
      <w:r w:rsidR="00E06000">
        <w:rPr>
          <w:rFonts w:ascii="Arial" w:hAnsi="Arial" w:cs="Arial"/>
          <w:b w:val="0"/>
          <w:color w:val="000000" w:themeColor="text1"/>
          <w:sz w:val="20"/>
          <w:szCs w:val="22"/>
          <w:u w:val="none"/>
        </w:rPr>
        <w:t xml:space="preserve">of 4-5 day duration </w:t>
      </w:r>
      <w:r w:rsidR="00E06000" w:rsidRPr="00314C9B">
        <w:rPr>
          <w:rFonts w:ascii="Arial" w:hAnsi="Arial" w:cs="Arial"/>
          <w:b w:val="0"/>
          <w:color w:val="000000" w:themeColor="text1"/>
          <w:sz w:val="20"/>
          <w:szCs w:val="22"/>
          <w:u w:val="none"/>
        </w:rPr>
        <w:t xml:space="preserve">run by </w:t>
      </w:r>
      <w:r w:rsidR="00E06000">
        <w:rPr>
          <w:rFonts w:ascii="Arial" w:hAnsi="Arial" w:cs="Arial"/>
          <w:b w:val="0"/>
          <w:color w:val="000000" w:themeColor="text1"/>
          <w:sz w:val="20"/>
          <w:szCs w:val="22"/>
          <w:u w:val="none"/>
        </w:rPr>
        <w:t xml:space="preserve">ICorr </w:t>
      </w:r>
      <w:r w:rsidR="00E06000" w:rsidRPr="00E06000">
        <w:rPr>
          <w:rFonts w:ascii="Arial" w:hAnsi="Arial" w:cs="Arial"/>
          <w:b w:val="0"/>
          <w:color w:val="000000" w:themeColor="text1"/>
          <w:sz w:val="20"/>
          <w:szCs w:val="22"/>
          <w:u w:val="none"/>
        </w:rPr>
        <w:t>provides the basis for the candidate to sit the examination and then be subjected to assessment by ICorr prior to the award of Certification</w:t>
      </w:r>
      <w:r w:rsidR="00E06000">
        <w:rPr>
          <w:rFonts w:ascii="Arial" w:hAnsi="Arial" w:cs="Arial"/>
          <w:b w:val="0"/>
          <w:color w:val="000000" w:themeColor="text1"/>
          <w:sz w:val="20"/>
          <w:szCs w:val="22"/>
          <w:u w:val="none"/>
        </w:rPr>
        <w:t>. The candidate</w:t>
      </w:r>
      <w:r w:rsidR="00E06000" w:rsidRPr="00E06000">
        <w:rPr>
          <w:rFonts w:ascii="Arial" w:hAnsi="Arial" w:cs="Arial"/>
          <w:b w:val="0"/>
          <w:color w:val="000000" w:themeColor="text1"/>
          <w:sz w:val="20"/>
          <w:szCs w:val="22"/>
          <w:u w:val="none"/>
        </w:rPr>
        <w:t xml:space="preserve"> </w:t>
      </w:r>
      <w:r w:rsidR="00E06000">
        <w:rPr>
          <w:rFonts w:ascii="Arial" w:hAnsi="Arial" w:cs="Arial"/>
          <w:b w:val="0"/>
          <w:color w:val="000000" w:themeColor="text1"/>
          <w:sz w:val="20"/>
          <w:szCs w:val="22"/>
          <w:u w:val="none"/>
        </w:rPr>
        <w:t xml:space="preserve">needs to demonstrate </w:t>
      </w:r>
      <w:r w:rsidR="00E06000" w:rsidRPr="00314C9B">
        <w:rPr>
          <w:rFonts w:ascii="Arial" w:hAnsi="Arial" w:cs="Arial"/>
          <w:b w:val="0"/>
          <w:color w:val="000000" w:themeColor="text1"/>
          <w:sz w:val="20"/>
          <w:szCs w:val="22"/>
          <w:u w:val="none"/>
        </w:rPr>
        <w:t xml:space="preserve">a minimum of </w:t>
      </w:r>
      <w:r w:rsidRPr="00314C9B">
        <w:rPr>
          <w:rFonts w:ascii="Arial" w:hAnsi="Arial" w:cs="Arial"/>
          <w:b w:val="0"/>
          <w:color w:val="000000" w:themeColor="text1"/>
          <w:sz w:val="20"/>
          <w:szCs w:val="22"/>
          <w:u w:val="none"/>
        </w:rPr>
        <w:t>six years’ experience in cathodic protection.  This period is reduced if applicants have higher level education</w:t>
      </w:r>
    </w:p>
    <w:p w14:paraId="06CA94AA" w14:textId="77777777" w:rsidR="00A06893" w:rsidRPr="00314C9B" w:rsidRDefault="00A06893" w:rsidP="00266CE2">
      <w:pPr>
        <w:pStyle w:val="BodyText"/>
        <w:jc w:val="both"/>
        <w:rPr>
          <w:rFonts w:ascii="Arial" w:hAnsi="Arial" w:cs="Arial"/>
          <w:b w:val="0"/>
          <w:color w:val="000000" w:themeColor="text1"/>
          <w:sz w:val="20"/>
          <w:szCs w:val="22"/>
          <w:u w:val="none"/>
        </w:rPr>
      </w:pPr>
    </w:p>
    <w:p w14:paraId="24B5E399" w14:textId="77777777" w:rsidR="00A06893" w:rsidRPr="00314C9B" w:rsidRDefault="00A06893" w:rsidP="00266CE2">
      <w:pPr>
        <w:pStyle w:val="BodyText"/>
        <w:jc w:val="both"/>
        <w:rPr>
          <w:rFonts w:ascii="Arial" w:hAnsi="Arial" w:cs="Arial"/>
          <w:b w:val="0"/>
          <w:color w:val="000000" w:themeColor="text1"/>
          <w:sz w:val="20"/>
          <w:szCs w:val="22"/>
          <w:u w:val="none"/>
        </w:rPr>
      </w:pPr>
      <w:r w:rsidRPr="00314C9B">
        <w:rPr>
          <w:rFonts w:ascii="Arial" w:hAnsi="Arial" w:cs="Arial"/>
          <w:color w:val="000000" w:themeColor="text1"/>
          <w:sz w:val="20"/>
          <w:szCs w:val="22"/>
          <w:u w:val="none"/>
        </w:rPr>
        <w:t>A Level 4 Cathodic Protection Specialist</w:t>
      </w:r>
      <w:r w:rsidRPr="00314C9B">
        <w:rPr>
          <w:rFonts w:ascii="Arial" w:hAnsi="Arial" w:cs="Arial"/>
          <w:b w:val="0"/>
          <w:color w:val="000000" w:themeColor="text1"/>
          <w:sz w:val="20"/>
          <w:szCs w:val="22"/>
          <w:u w:val="none"/>
        </w:rPr>
        <w:t xml:space="preserve"> is required to complete the application forms and submit samples of his design work and career details for evaluation and complete a minimum of fifteen years’ experience in cathodic protection.  This period is reduced if applicants have taken related higher level education.  The applicant </w:t>
      </w:r>
      <w:r w:rsidR="00327251">
        <w:rPr>
          <w:rFonts w:ascii="Arial" w:hAnsi="Arial" w:cs="Arial"/>
          <w:b w:val="0"/>
          <w:color w:val="000000" w:themeColor="text1"/>
          <w:sz w:val="20"/>
          <w:szCs w:val="22"/>
          <w:u w:val="none"/>
        </w:rPr>
        <w:t>will</w:t>
      </w:r>
      <w:r w:rsidRPr="00314C9B">
        <w:rPr>
          <w:rFonts w:ascii="Arial" w:hAnsi="Arial" w:cs="Arial"/>
          <w:b w:val="0"/>
          <w:color w:val="000000" w:themeColor="text1"/>
          <w:sz w:val="20"/>
          <w:szCs w:val="22"/>
          <w:u w:val="none"/>
        </w:rPr>
        <w:t xml:space="preserve"> be required to </w:t>
      </w:r>
      <w:r w:rsidR="00E06000">
        <w:rPr>
          <w:rFonts w:ascii="Arial" w:hAnsi="Arial" w:cs="Arial"/>
          <w:b w:val="0"/>
          <w:color w:val="000000" w:themeColor="text1"/>
          <w:sz w:val="20"/>
          <w:szCs w:val="22"/>
          <w:u w:val="none"/>
        </w:rPr>
        <w:t xml:space="preserve">sit an examination and may be required </w:t>
      </w:r>
      <w:r w:rsidRPr="00314C9B">
        <w:rPr>
          <w:rFonts w:ascii="Arial" w:hAnsi="Arial" w:cs="Arial"/>
          <w:b w:val="0"/>
          <w:color w:val="000000" w:themeColor="text1"/>
          <w:sz w:val="20"/>
          <w:szCs w:val="22"/>
          <w:u w:val="none"/>
        </w:rPr>
        <w:t>attend an interview</w:t>
      </w:r>
      <w:r w:rsidR="00327251">
        <w:rPr>
          <w:rFonts w:ascii="Arial" w:hAnsi="Arial" w:cs="Arial"/>
          <w:b w:val="0"/>
          <w:color w:val="000000" w:themeColor="text1"/>
          <w:sz w:val="20"/>
          <w:szCs w:val="22"/>
          <w:u w:val="none"/>
        </w:rPr>
        <w:t>.</w:t>
      </w:r>
    </w:p>
    <w:p w14:paraId="70E93401" w14:textId="77777777" w:rsidR="007521BF" w:rsidRDefault="007521BF" w:rsidP="00266CE2">
      <w:pPr>
        <w:pStyle w:val="BodyText"/>
        <w:jc w:val="both"/>
        <w:rPr>
          <w:rFonts w:ascii="Arial" w:hAnsi="Arial" w:cs="Arial"/>
          <w:color w:val="000000" w:themeColor="text1"/>
          <w:sz w:val="20"/>
          <w:szCs w:val="22"/>
          <w:u w:val="none"/>
        </w:rPr>
      </w:pPr>
    </w:p>
    <w:p w14:paraId="7E64CCF1" w14:textId="77777777" w:rsidR="00327251" w:rsidRPr="00FD521B" w:rsidRDefault="00A06893" w:rsidP="00327251">
      <w:pPr>
        <w:pStyle w:val="BodyText"/>
        <w:jc w:val="both"/>
        <w:rPr>
          <w:rFonts w:ascii="Arial" w:hAnsi="Arial" w:cs="Arial"/>
          <w:b w:val="0"/>
          <w:color w:val="000000" w:themeColor="text1"/>
          <w:sz w:val="20"/>
          <w:szCs w:val="22"/>
          <w:u w:val="none"/>
        </w:rPr>
      </w:pPr>
      <w:r w:rsidRPr="00314C9B">
        <w:rPr>
          <w:rFonts w:ascii="Arial" w:hAnsi="Arial" w:cs="Arial"/>
          <w:color w:val="000000" w:themeColor="text1"/>
          <w:sz w:val="20"/>
          <w:szCs w:val="22"/>
          <w:u w:val="none"/>
        </w:rPr>
        <w:t>At Level 5</w:t>
      </w:r>
      <w:r w:rsidR="00327251">
        <w:rPr>
          <w:rFonts w:ascii="Arial" w:hAnsi="Arial" w:cs="Arial"/>
          <w:color w:val="000000" w:themeColor="text1"/>
          <w:sz w:val="20"/>
          <w:szCs w:val="22"/>
          <w:u w:val="none"/>
        </w:rPr>
        <w:t xml:space="preserve"> Cathodic Protection Expert </w:t>
      </w:r>
      <w:r w:rsidR="00327251" w:rsidRPr="00327251">
        <w:rPr>
          <w:rFonts w:ascii="Arial" w:hAnsi="Arial" w:cs="Arial"/>
          <w:b w:val="0"/>
          <w:color w:val="000000" w:themeColor="text1"/>
          <w:sz w:val="20"/>
          <w:szCs w:val="22"/>
          <w:u w:val="none"/>
        </w:rPr>
        <w:t>shall be a Level</w:t>
      </w:r>
      <w:r w:rsidR="00327251">
        <w:rPr>
          <w:rFonts w:ascii="Arial" w:hAnsi="Arial" w:cs="Arial"/>
          <w:b w:val="0"/>
          <w:color w:val="000000" w:themeColor="text1"/>
          <w:sz w:val="20"/>
          <w:szCs w:val="22"/>
          <w:u w:val="none"/>
        </w:rPr>
        <w:t xml:space="preserve"> 4 Certificated Cathodic Protection Specialist </w:t>
      </w:r>
      <w:r w:rsidR="00FD521B" w:rsidRPr="00FD521B">
        <w:rPr>
          <w:rFonts w:ascii="Arial" w:hAnsi="Arial" w:cs="Arial"/>
          <w:b w:val="0"/>
          <w:color w:val="000000" w:themeColor="text1"/>
          <w:sz w:val="20"/>
          <w:szCs w:val="22"/>
          <w:u w:val="none"/>
        </w:rPr>
        <w:t xml:space="preserve">and </w:t>
      </w:r>
      <w:r w:rsidR="00327251" w:rsidRPr="00FD521B">
        <w:rPr>
          <w:rFonts w:ascii="Arial" w:hAnsi="Arial" w:cs="Arial"/>
          <w:b w:val="0"/>
          <w:color w:val="000000" w:themeColor="text1"/>
          <w:sz w:val="20"/>
          <w:szCs w:val="22"/>
          <w:u w:val="none"/>
        </w:rPr>
        <w:t>shall have advanced the state</w:t>
      </w:r>
      <w:r w:rsidR="00FD521B" w:rsidRPr="00FD521B">
        <w:rPr>
          <w:rFonts w:ascii="Arial" w:hAnsi="Arial" w:cs="Arial"/>
          <w:b w:val="0"/>
          <w:color w:val="000000" w:themeColor="text1"/>
          <w:sz w:val="20"/>
          <w:szCs w:val="22"/>
          <w:u w:val="none"/>
        </w:rPr>
        <w:t xml:space="preserve"> </w:t>
      </w:r>
      <w:r w:rsidR="00327251" w:rsidRPr="00FD521B">
        <w:rPr>
          <w:rFonts w:ascii="Arial" w:hAnsi="Arial" w:cs="Arial"/>
          <w:b w:val="0"/>
          <w:color w:val="000000" w:themeColor="text1"/>
          <w:sz w:val="20"/>
          <w:szCs w:val="22"/>
          <w:u w:val="none"/>
        </w:rPr>
        <w:t>of the art of CP by scientific work and peer-reviewed publications and shall have made a marked and</w:t>
      </w:r>
      <w:r w:rsidR="00FD521B" w:rsidRPr="00FD521B">
        <w:rPr>
          <w:rFonts w:ascii="Arial" w:hAnsi="Arial" w:cs="Arial"/>
          <w:b w:val="0"/>
          <w:color w:val="000000" w:themeColor="text1"/>
          <w:sz w:val="20"/>
          <w:szCs w:val="22"/>
          <w:u w:val="none"/>
        </w:rPr>
        <w:t xml:space="preserve"> </w:t>
      </w:r>
      <w:r w:rsidR="00327251" w:rsidRPr="00FD521B">
        <w:rPr>
          <w:rFonts w:ascii="Arial" w:hAnsi="Arial" w:cs="Arial"/>
          <w:b w:val="0"/>
          <w:color w:val="000000" w:themeColor="text1"/>
          <w:sz w:val="20"/>
          <w:szCs w:val="22"/>
          <w:u w:val="none"/>
        </w:rPr>
        <w:t>original contribution to the science or practice of corrosion control by CP.</w:t>
      </w:r>
    </w:p>
    <w:p w14:paraId="7C172764" w14:textId="77777777" w:rsidR="00327251" w:rsidRPr="00327251" w:rsidRDefault="00327251" w:rsidP="00266CE2">
      <w:pPr>
        <w:pStyle w:val="BodyText"/>
        <w:jc w:val="both"/>
        <w:rPr>
          <w:rFonts w:ascii="Arial" w:hAnsi="Arial" w:cs="Arial"/>
          <w:b w:val="0"/>
          <w:color w:val="000000" w:themeColor="text1"/>
          <w:sz w:val="20"/>
          <w:szCs w:val="22"/>
          <w:u w:val="none"/>
        </w:rPr>
      </w:pPr>
    </w:p>
    <w:p w14:paraId="1F4F329F" w14:textId="77777777" w:rsidR="00A06893" w:rsidRPr="00314C9B" w:rsidRDefault="00A06893" w:rsidP="00266CE2">
      <w:pPr>
        <w:pStyle w:val="DefaultText"/>
        <w:spacing w:line="240" w:lineRule="auto"/>
        <w:ind w:right="-40"/>
        <w:rPr>
          <w:rFonts w:cs="Arial"/>
          <w:color w:val="000000" w:themeColor="text1"/>
          <w:szCs w:val="22"/>
        </w:rPr>
      </w:pPr>
      <w:r w:rsidRPr="00314C9B">
        <w:rPr>
          <w:rFonts w:cs="Arial"/>
          <w:color w:val="000000" w:themeColor="text1"/>
          <w:szCs w:val="22"/>
        </w:rPr>
        <w:t xml:space="preserve">Full details are given in the “Requirements for the Certification of Cathodic Protection Personnel” </w:t>
      </w:r>
      <w:r w:rsidR="0045026E" w:rsidRPr="00314C9B">
        <w:rPr>
          <w:rFonts w:cs="Arial"/>
          <w:color w:val="000000" w:themeColor="text1"/>
          <w:szCs w:val="22"/>
        </w:rPr>
        <w:t xml:space="preserve">(ICorr </w:t>
      </w:r>
      <w:r w:rsidR="009E7645">
        <w:rPr>
          <w:rFonts w:cs="Arial"/>
          <w:color w:val="000000" w:themeColor="text1"/>
          <w:szCs w:val="22"/>
        </w:rPr>
        <w:t>Qualification Procedure Document</w:t>
      </w:r>
      <w:r w:rsidR="0045026E" w:rsidRPr="00314C9B">
        <w:rPr>
          <w:rFonts w:cs="Arial"/>
          <w:color w:val="000000" w:themeColor="text1"/>
          <w:szCs w:val="22"/>
        </w:rPr>
        <w:t xml:space="preserve"> (CP)) </w:t>
      </w:r>
      <w:r w:rsidRPr="00314C9B">
        <w:rPr>
          <w:rFonts w:cs="Arial"/>
          <w:color w:val="000000" w:themeColor="text1"/>
          <w:szCs w:val="22"/>
        </w:rPr>
        <w:t xml:space="preserve">document available from ICorr. </w:t>
      </w:r>
    </w:p>
    <w:p w14:paraId="3C55CB03" w14:textId="77777777" w:rsidR="00A06893" w:rsidRPr="00314C9B" w:rsidRDefault="00A06893" w:rsidP="00266CE2">
      <w:pPr>
        <w:pStyle w:val="DefaultText"/>
        <w:spacing w:line="240" w:lineRule="auto"/>
        <w:ind w:right="-40"/>
        <w:rPr>
          <w:rFonts w:cs="Arial"/>
          <w:color w:val="000000" w:themeColor="text1"/>
          <w:szCs w:val="22"/>
        </w:rPr>
      </w:pPr>
    </w:p>
    <w:p w14:paraId="425A1658" w14:textId="77777777" w:rsidR="00A06893" w:rsidRDefault="00A06893" w:rsidP="00266CE2">
      <w:pPr>
        <w:pStyle w:val="DefaultText"/>
        <w:spacing w:line="240" w:lineRule="auto"/>
        <w:ind w:right="-40"/>
        <w:rPr>
          <w:rFonts w:cs="Arial"/>
          <w:color w:val="000000" w:themeColor="text1"/>
          <w:szCs w:val="22"/>
        </w:rPr>
      </w:pPr>
      <w:r w:rsidRPr="00314C9B">
        <w:rPr>
          <w:rFonts w:cs="Arial"/>
          <w:color w:val="000000" w:themeColor="text1"/>
          <w:szCs w:val="22"/>
        </w:rPr>
        <w:t xml:space="preserve">Application forms </w:t>
      </w:r>
      <w:r w:rsidR="00C710BE">
        <w:rPr>
          <w:rFonts w:cs="Arial"/>
          <w:color w:val="000000" w:themeColor="text1"/>
          <w:szCs w:val="22"/>
        </w:rPr>
        <w:t>are to be</w:t>
      </w:r>
      <w:r w:rsidRPr="00314C9B">
        <w:rPr>
          <w:rFonts w:cs="Arial"/>
          <w:color w:val="000000" w:themeColor="text1"/>
          <w:szCs w:val="22"/>
        </w:rPr>
        <w:t xml:space="preserve"> available </w:t>
      </w:r>
      <w:r w:rsidR="00517434">
        <w:rPr>
          <w:rFonts w:cs="Arial"/>
          <w:color w:val="000000" w:themeColor="text1"/>
          <w:szCs w:val="22"/>
        </w:rPr>
        <w:t>o</w:t>
      </w:r>
      <w:r w:rsidRPr="00314C9B">
        <w:rPr>
          <w:rFonts w:cs="Arial"/>
          <w:color w:val="000000" w:themeColor="text1"/>
          <w:szCs w:val="22"/>
        </w:rPr>
        <w:t>n the ICorr Website:</w:t>
      </w:r>
      <w:r w:rsidR="00AD6088">
        <w:rPr>
          <w:rFonts w:cs="Arial"/>
          <w:color w:val="000000" w:themeColor="text1"/>
          <w:szCs w:val="22"/>
        </w:rPr>
        <w:t xml:space="preserve"> </w:t>
      </w:r>
      <w:r w:rsidR="00BE6217">
        <w:rPr>
          <w:rFonts w:cs="Arial"/>
          <w:color w:val="000000" w:themeColor="text1"/>
          <w:szCs w:val="22"/>
        </w:rPr>
        <w:t>http://www.icorr.org</w:t>
      </w:r>
    </w:p>
    <w:p w14:paraId="15180929" w14:textId="77777777" w:rsidR="006E3644" w:rsidRPr="00314C9B" w:rsidRDefault="006E3644" w:rsidP="00266CE2">
      <w:pPr>
        <w:pStyle w:val="DefaultText"/>
        <w:spacing w:line="240" w:lineRule="auto"/>
        <w:ind w:right="-40"/>
        <w:rPr>
          <w:rFonts w:cs="Arial"/>
          <w:color w:val="000000" w:themeColor="text1"/>
          <w:szCs w:val="22"/>
        </w:rPr>
      </w:pPr>
    </w:p>
    <w:p w14:paraId="56241F8B" w14:textId="77777777" w:rsidR="006C0F1C" w:rsidRPr="00314C9B" w:rsidRDefault="006C0F1C" w:rsidP="00266CE2">
      <w:pPr>
        <w:pStyle w:val="Default"/>
        <w:jc w:val="both"/>
        <w:rPr>
          <w:rFonts w:ascii="Arial" w:hAnsi="Arial" w:cs="Arial"/>
          <w:color w:val="000000" w:themeColor="text1"/>
          <w:sz w:val="20"/>
          <w:szCs w:val="22"/>
        </w:rPr>
      </w:pPr>
      <w:r w:rsidRPr="00314C9B">
        <w:rPr>
          <w:rFonts w:ascii="Arial" w:hAnsi="Arial" w:cs="Arial"/>
          <w:color w:val="000000" w:themeColor="text1"/>
          <w:sz w:val="20"/>
          <w:szCs w:val="22"/>
        </w:rPr>
        <w:t>The training courses have been designed to cover the all the competence requirements for Level</w:t>
      </w:r>
      <w:r w:rsidR="00517434">
        <w:rPr>
          <w:rFonts w:ascii="Arial" w:hAnsi="Arial" w:cs="Arial"/>
          <w:color w:val="000000" w:themeColor="text1"/>
          <w:sz w:val="20"/>
          <w:szCs w:val="22"/>
        </w:rPr>
        <w:t>s 1, 2 and 3</w:t>
      </w:r>
      <w:r w:rsidRPr="00314C9B">
        <w:rPr>
          <w:rFonts w:ascii="Arial" w:hAnsi="Arial" w:cs="Arial"/>
          <w:color w:val="000000" w:themeColor="text1"/>
          <w:sz w:val="20"/>
          <w:szCs w:val="22"/>
        </w:rPr>
        <w:t xml:space="preserve"> as detailed in the Standard.</w:t>
      </w:r>
    </w:p>
    <w:p w14:paraId="42DAF36F" w14:textId="77777777" w:rsidR="0034212A" w:rsidRPr="00314C9B" w:rsidRDefault="0034212A" w:rsidP="00266CE2">
      <w:pPr>
        <w:pStyle w:val="Default"/>
        <w:jc w:val="both"/>
        <w:rPr>
          <w:rFonts w:ascii="Arial" w:hAnsi="Arial" w:cs="Arial"/>
          <w:color w:val="000000" w:themeColor="text1"/>
          <w:sz w:val="20"/>
          <w:szCs w:val="22"/>
        </w:rPr>
      </w:pPr>
    </w:p>
    <w:p w14:paraId="64B9BE4A" w14:textId="77777777" w:rsidR="0034212A" w:rsidRPr="00314C9B" w:rsidRDefault="006C0F1C" w:rsidP="00266CE2">
      <w:p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 xml:space="preserve">ICorr has established the certification scheme in accordance with </w:t>
      </w:r>
      <w:r w:rsidR="00AD6088">
        <w:rPr>
          <w:rFonts w:ascii="Arial" w:hAnsi="Arial" w:cs="Arial"/>
          <w:color w:val="000000" w:themeColor="text1"/>
          <w:sz w:val="20"/>
          <w:szCs w:val="22"/>
        </w:rPr>
        <w:t xml:space="preserve">ISO 15257 and </w:t>
      </w:r>
      <w:r w:rsidRPr="00314C9B">
        <w:rPr>
          <w:rFonts w:ascii="Arial" w:hAnsi="Arial" w:cs="Arial"/>
          <w:color w:val="000000" w:themeColor="text1"/>
          <w:sz w:val="20"/>
          <w:szCs w:val="22"/>
        </w:rPr>
        <w:t>ISO/IEC 17024.</w:t>
      </w:r>
    </w:p>
    <w:p w14:paraId="44C61C56" w14:textId="77777777" w:rsidR="006C0F1C" w:rsidRPr="00314C9B" w:rsidRDefault="006C0F1C" w:rsidP="00266CE2">
      <w:pPr>
        <w:pStyle w:val="Default"/>
        <w:jc w:val="both"/>
        <w:rPr>
          <w:rFonts w:ascii="Arial" w:hAnsi="Arial" w:cs="Arial"/>
          <w:b/>
          <w:color w:val="000000" w:themeColor="text1"/>
          <w:sz w:val="20"/>
          <w:szCs w:val="22"/>
        </w:rPr>
      </w:pPr>
    </w:p>
    <w:p w14:paraId="7F39E7F4" w14:textId="77777777" w:rsidR="006A1F7F" w:rsidRPr="00314C9B" w:rsidRDefault="00FD6845" w:rsidP="00266CE2">
      <w:pPr>
        <w:pStyle w:val="Default"/>
        <w:jc w:val="both"/>
        <w:rPr>
          <w:rFonts w:ascii="Arial" w:hAnsi="Arial" w:cs="Arial"/>
          <w:color w:val="000000" w:themeColor="text1"/>
          <w:sz w:val="20"/>
          <w:szCs w:val="22"/>
        </w:rPr>
      </w:pPr>
      <w:r w:rsidRPr="00314C9B">
        <w:rPr>
          <w:rFonts w:ascii="Arial" w:hAnsi="Arial" w:cs="Arial"/>
          <w:color w:val="000000" w:themeColor="text1"/>
          <w:sz w:val="20"/>
          <w:szCs w:val="22"/>
        </w:rPr>
        <w:t>ISO</w:t>
      </w:r>
      <w:r w:rsidR="00E6281D" w:rsidRPr="00314C9B">
        <w:rPr>
          <w:rFonts w:ascii="Arial" w:hAnsi="Arial" w:cs="Arial"/>
          <w:color w:val="000000" w:themeColor="text1"/>
          <w:sz w:val="20"/>
          <w:szCs w:val="22"/>
        </w:rPr>
        <w:t xml:space="preserve"> 15257</w:t>
      </w:r>
      <w:r w:rsidR="00A91B74" w:rsidRPr="00314C9B">
        <w:rPr>
          <w:rFonts w:ascii="Arial" w:hAnsi="Arial" w:cs="Arial"/>
          <w:color w:val="000000" w:themeColor="text1"/>
          <w:sz w:val="20"/>
          <w:szCs w:val="22"/>
        </w:rPr>
        <w:t>:2017</w:t>
      </w:r>
      <w:r w:rsidR="00E6281D" w:rsidRPr="00314C9B">
        <w:rPr>
          <w:rFonts w:ascii="Arial" w:hAnsi="Arial" w:cs="Arial"/>
          <w:color w:val="000000" w:themeColor="text1"/>
          <w:sz w:val="20"/>
          <w:szCs w:val="22"/>
        </w:rPr>
        <w:t xml:space="preserve"> </w:t>
      </w:r>
      <w:r w:rsidR="00A91B74" w:rsidRPr="00314C9B">
        <w:rPr>
          <w:rFonts w:ascii="Arial" w:hAnsi="Arial" w:cs="Arial"/>
          <w:color w:val="000000" w:themeColor="text1"/>
          <w:sz w:val="20"/>
          <w:szCs w:val="22"/>
        </w:rPr>
        <w:t xml:space="preserve">(formerly BS EN 15257:2006) </w:t>
      </w:r>
      <w:r w:rsidR="00E6281D" w:rsidRPr="00314C9B">
        <w:rPr>
          <w:rFonts w:ascii="Arial" w:hAnsi="Arial" w:cs="Arial"/>
          <w:color w:val="000000" w:themeColor="text1"/>
          <w:sz w:val="20"/>
          <w:szCs w:val="22"/>
        </w:rPr>
        <w:t xml:space="preserve">constitutes a suitable method of assessing competence of cathodic protection personnel. Competence of cathodic protection personnel to the appropriate level for tasks undertaken can be demonstrated by certification in accordance with </w:t>
      </w:r>
      <w:r w:rsidR="00A91B74" w:rsidRPr="00314C9B">
        <w:rPr>
          <w:rFonts w:ascii="Arial" w:hAnsi="Arial" w:cs="Arial"/>
          <w:color w:val="000000" w:themeColor="text1"/>
          <w:sz w:val="20"/>
          <w:szCs w:val="22"/>
        </w:rPr>
        <w:t>this st</w:t>
      </w:r>
      <w:r w:rsidR="00B84106" w:rsidRPr="00314C9B">
        <w:rPr>
          <w:rFonts w:ascii="Arial" w:hAnsi="Arial" w:cs="Arial"/>
          <w:color w:val="000000" w:themeColor="text1"/>
          <w:sz w:val="20"/>
          <w:szCs w:val="22"/>
        </w:rPr>
        <w:t>a</w:t>
      </w:r>
      <w:r w:rsidR="00A91B74" w:rsidRPr="00314C9B">
        <w:rPr>
          <w:rFonts w:ascii="Arial" w:hAnsi="Arial" w:cs="Arial"/>
          <w:color w:val="000000" w:themeColor="text1"/>
          <w:sz w:val="20"/>
          <w:szCs w:val="22"/>
        </w:rPr>
        <w:t>ndard</w:t>
      </w:r>
      <w:r w:rsidRPr="00314C9B">
        <w:rPr>
          <w:rFonts w:ascii="Arial" w:hAnsi="Arial" w:cs="Arial"/>
          <w:color w:val="000000" w:themeColor="text1"/>
          <w:sz w:val="20"/>
          <w:szCs w:val="22"/>
        </w:rPr>
        <w:t>.</w:t>
      </w:r>
    </w:p>
    <w:p w14:paraId="6B847E3D" w14:textId="77777777" w:rsidR="00A91B74" w:rsidRPr="00314C9B" w:rsidRDefault="00A91B74" w:rsidP="00266CE2">
      <w:pPr>
        <w:pStyle w:val="Default"/>
        <w:jc w:val="both"/>
        <w:rPr>
          <w:rFonts w:ascii="Arial" w:hAnsi="Arial" w:cs="Arial"/>
          <w:color w:val="000000" w:themeColor="text1"/>
          <w:sz w:val="20"/>
          <w:szCs w:val="22"/>
        </w:rPr>
      </w:pPr>
    </w:p>
    <w:p w14:paraId="54EBDB13" w14:textId="77777777" w:rsidR="00A91B74" w:rsidRPr="00314C9B" w:rsidRDefault="00A91B74" w:rsidP="00266CE2">
      <w:pPr>
        <w:pStyle w:val="Default"/>
        <w:jc w:val="both"/>
        <w:rPr>
          <w:rFonts w:ascii="Arial" w:hAnsi="Arial" w:cs="Arial"/>
          <w:color w:val="000000" w:themeColor="text1"/>
          <w:sz w:val="20"/>
          <w:szCs w:val="22"/>
        </w:rPr>
      </w:pPr>
      <w:r w:rsidRPr="00314C9B">
        <w:rPr>
          <w:rFonts w:ascii="Arial" w:hAnsi="Arial" w:cs="Arial"/>
          <w:color w:val="000000" w:themeColor="text1"/>
          <w:sz w:val="20"/>
          <w:szCs w:val="22"/>
        </w:rPr>
        <w:t xml:space="preserve">Personnel who undertake the design, supervision of installation, commissioning, supervision of operation, measurements, monitoring inspection, and supervision of maintenance of cathodic protection systems shall have the appropriate level of competence for the tasks undertaken. </w:t>
      </w:r>
    </w:p>
    <w:p w14:paraId="77405DE9" w14:textId="77777777" w:rsidR="006A1F7F" w:rsidRPr="00314C9B" w:rsidRDefault="006A1F7F" w:rsidP="00266CE2">
      <w:pPr>
        <w:pStyle w:val="Default"/>
        <w:jc w:val="both"/>
        <w:rPr>
          <w:rFonts w:ascii="Arial" w:hAnsi="Arial" w:cs="Arial"/>
          <w:color w:val="000000" w:themeColor="text1"/>
          <w:sz w:val="20"/>
          <w:szCs w:val="22"/>
        </w:rPr>
      </w:pPr>
    </w:p>
    <w:p w14:paraId="7B5FB711" w14:textId="77777777" w:rsidR="00FD6845" w:rsidRPr="00314C9B" w:rsidRDefault="006A1F7F" w:rsidP="00266CE2">
      <w:pPr>
        <w:pStyle w:val="Default"/>
        <w:jc w:val="both"/>
        <w:rPr>
          <w:rFonts w:ascii="Arial" w:hAnsi="Arial" w:cs="Arial"/>
          <w:color w:val="000000" w:themeColor="text1"/>
          <w:sz w:val="20"/>
          <w:szCs w:val="22"/>
        </w:rPr>
      </w:pPr>
      <w:r w:rsidRPr="00314C9B">
        <w:rPr>
          <w:rFonts w:ascii="Arial" w:hAnsi="Arial" w:cs="Arial"/>
          <w:color w:val="000000" w:themeColor="text1"/>
          <w:sz w:val="20"/>
          <w:szCs w:val="22"/>
        </w:rPr>
        <w:t xml:space="preserve">The relevant application sectors </w:t>
      </w:r>
      <w:r w:rsidR="00FD6845" w:rsidRPr="00314C9B">
        <w:rPr>
          <w:rFonts w:ascii="Arial" w:hAnsi="Arial" w:cs="Arial"/>
          <w:color w:val="000000" w:themeColor="text1"/>
          <w:sz w:val="20"/>
          <w:szCs w:val="22"/>
        </w:rPr>
        <w:t>cover</w:t>
      </w:r>
      <w:r w:rsidR="00A91B74" w:rsidRPr="00314C9B">
        <w:rPr>
          <w:rFonts w:ascii="Arial" w:hAnsi="Arial" w:cs="Arial"/>
          <w:color w:val="000000" w:themeColor="text1"/>
          <w:sz w:val="20"/>
          <w:szCs w:val="22"/>
        </w:rPr>
        <w:t>:</w:t>
      </w:r>
    </w:p>
    <w:p w14:paraId="21FEF818" w14:textId="77777777" w:rsidR="00FD6845" w:rsidRPr="00314C9B" w:rsidRDefault="006A1F7F" w:rsidP="00266CE2">
      <w:pPr>
        <w:pStyle w:val="Default"/>
        <w:numPr>
          <w:ilvl w:val="0"/>
          <w:numId w:val="17"/>
        </w:numPr>
        <w:jc w:val="both"/>
        <w:rPr>
          <w:rFonts w:ascii="Arial" w:hAnsi="Arial" w:cs="Arial"/>
          <w:color w:val="000000" w:themeColor="text1"/>
          <w:sz w:val="20"/>
          <w:szCs w:val="22"/>
        </w:rPr>
      </w:pPr>
      <w:r w:rsidRPr="00314C9B">
        <w:rPr>
          <w:rFonts w:ascii="Arial" w:hAnsi="Arial" w:cs="Arial"/>
          <w:color w:val="000000" w:themeColor="text1"/>
          <w:sz w:val="20"/>
          <w:szCs w:val="22"/>
        </w:rPr>
        <w:t xml:space="preserve">on-land metallic structures, </w:t>
      </w:r>
    </w:p>
    <w:p w14:paraId="4D80805E" w14:textId="77777777" w:rsidR="00FD6845" w:rsidRPr="00314C9B" w:rsidRDefault="006A1F7F" w:rsidP="00266CE2">
      <w:pPr>
        <w:pStyle w:val="Default"/>
        <w:numPr>
          <w:ilvl w:val="0"/>
          <w:numId w:val="17"/>
        </w:numPr>
        <w:jc w:val="both"/>
        <w:rPr>
          <w:rFonts w:ascii="Arial" w:hAnsi="Arial" w:cs="Arial"/>
          <w:color w:val="000000" w:themeColor="text1"/>
          <w:sz w:val="20"/>
          <w:szCs w:val="22"/>
        </w:rPr>
      </w:pPr>
      <w:r w:rsidRPr="00314C9B">
        <w:rPr>
          <w:rFonts w:ascii="Arial" w:hAnsi="Arial" w:cs="Arial"/>
          <w:color w:val="000000" w:themeColor="text1"/>
          <w:sz w:val="20"/>
          <w:szCs w:val="22"/>
        </w:rPr>
        <w:t xml:space="preserve">marine metallic structures, </w:t>
      </w:r>
    </w:p>
    <w:p w14:paraId="55C97335" w14:textId="77777777" w:rsidR="00FD6845" w:rsidRPr="00314C9B" w:rsidRDefault="006A1F7F" w:rsidP="00266CE2">
      <w:pPr>
        <w:pStyle w:val="Default"/>
        <w:numPr>
          <w:ilvl w:val="0"/>
          <w:numId w:val="17"/>
        </w:numPr>
        <w:jc w:val="both"/>
        <w:rPr>
          <w:rFonts w:ascii="Arial" w:hAnsi="Arial" w:cs="Arial"/>
          <w:color w:val="000000" w:themeColor="text1"/>
          <w:sz w:val="20"/>
          <w:szCs w:val="22"/>
        </w:rPr>
      </w:pPr>
      <w:r w:rsidRPr="00314C9B">
        <w:rPr>
          <w:rFonts w:ascii="Arial" w:hAnsi="Arial" w:cs="Arial"/>
          <w:color w:val="000000" w:themeColor="text1"/>
          <w:sz w:val="20"/>
          <w:szCs w:val="22"/>
        </w:rPr>
        <w:t>reinforced concrete structures</w:t>
      </w:r>
    </w:p>
    <w:p w14:paraId="2C55A906" w14:textId="77777777" w:rsidR="006A1F7F" w:rsidRPr="00314C9B" w:rsidRDefault="006A1F7F" w:rsidP="00266CE2">
      <w:pPr>
        <w:pStyle w:val="Default"/>
        <w:numPr>
          <w:ilvl w:val="0"/>
          <w:numId w:val="17"/>
        </w:numPr>
        <w:jc w:val="both"/>
        <w:rPr>
          <w:rFonts w:ascii="Arial" w:hAnsi="Arial" w:cs="Arial"/>
          <w:color w:val="000000" w:themeColor="text1"/>
          <w:sz w:val="20"/>
          <w:szCs w:val="22"/>
        </w:rPr>
      </w:pPr>
      <w:r w:rsidRPr="00314C9B">
        <w:rPr>
          <w:rFonts w:ascii="Arial" w:hAnsi="Arial" w:cs="Arial"/>
          <w:color w:val="000000" w:themeColor="text1"/>
          <w:sz w:val="20"/>
          <w:szCs w:val="22"/>
        </w:rPr>
        <w:t xml:space="preserve">the inner surfaces of metallic container structures. </w:t>
      </w:r>
    </w:p>
    <w:p w14:paraId="6D420CD0" w14:textId="77777777" w:rsidR="006A1F7F" w:rsidRPr="00314C9B" w:rsidRDefault="006A1F7F" w:rsidP="00266CE2">
      <w:pPr>
        <w:pStyle w:val="Default"/>
        <w:jc w:val="both"/>
        <w:rPr>
          <w:rFonts w:ascii="Arial" w:hAnsi="Arial" w:cs="Arial"/>
          <w:color w:val="000000" w:themeColor="text1"/>
          <w:sz w:val="20"/>
          <w:szCs w:val="22"/>
        </w:rPr>
      </w:pPr>
    </w:p>
    <w:p w14:paraId="19F28C43" w14:textId="77777777" w:rsidR="00B65938" w:rsidRPr="00314C9B" w:rsidRDefault="00FD6845" w:rsidP="00266CE2">
      <w:pPr>
        <w:jc w:val="both"/>
        <w:rPr>
          <w:rFonts w:ascii="Arial" w:hAnsi="Arial" w:cs="Arial"/>
          <w:b/>
          <w:color w:val="000000" w:themeColor="text1"/>
          <w:sz w:val="20"/>
          <w:szCs w:val="22"/>
        </w:rPr>
      </w:pPr>
      <w:r w:rsidRPr="00314C9B">
        <w:rPr>
          <w:rFonts w:ascii="Arial" w:hAnsi="Arial" w:cs="Arial"/>
          <w:b/>
          <w:color w:val="000000" w:themeColor="text1"/>
          <w:sz w:val="20"/>
          <w:szCs w:val="22"/>
        </w:rPr>
        <w:t>ISO</w:t>
      </w:r>
      <w:r w:rsidR="00B65938" w:rsidRPr="00314C9B">
        <w:rPr>
          <w:rFonts w:ascii="Arial" w:hAnsi="Arial" w:cs="Arial"/>
          <w:b/>
          <w:color w:val="000000" w:themeColor="text1"/>
          <w:sz w:val="20"/>
          <w:szCs w:val="22"/>
        </w:rPr>
        <w:t xml:space="preserve"> 15257:20</w:t>
      </w:r>
      <w:r w:rsidRPr="00314C9B">
        <w:rPr>
          <w:rFonts w:ascii="Arial" w:hAnsi="Arial" w:cs="Arial"/>
          <w:b/>
          <w:color w:val="000000" w:themeColor="text1"/>
          <w:sz w:val="20"/>
          <w:szCs w:val="22"/>
        </w:rPr>
        <w:t>17</w:t>
      </w:r>
      <w:r w:rsidR="00B65938" w:rsidRPr="00314C9B">
        <w:rPr>
          <w:rFonts w:ascii="Arial" w:hAnsi="Arial" w:cs="Arial"/>
          <w:b/>
          <w:color w:val="000000" w:themeColor="text1"/>
          <w:sz w:val="20"/>
          <w:szCs w:val="22"/>
        </w:rPr>
        <w:t xml:space="preserve"> </w:t>
      </w:r>
      <w:r w:rsidR="005243DF" w:rsidRPr="00314C9B">
        <w:rPr>
          <w:rFonts w:ascii="Arial" w:hAnsi="Arial" w:cs="Arial"/>
          <w:b/>
          <w:color w:val="000000" w:themeColor="text1"/>
          <w:sz w:val="20"/>
          <w:szCs w:val="22"/>
        </w:rPr>
        <w:t>is now</w:t>
      </w:r>
      <w:r w:rsidRPr="00314C9B">
        <w:rPr>
          <w:rFonts w:ascii="Arial" w:hAnsi="Arial" w:cs="Arial"/>
          <w:b/>
          <w:color w:val="000000" w:themeColor="text1"/>
          <w:sz w:val="20"/>
          <w:szCs w:val="22"/>
        </w:rPr>
        <w:t xml:space="preserve"> a</w:t>
      </w:r>
      <w:r w:rsidR="00B65938" w:rsidRPr="00314C9B">
        <w:rPr>
          <w:rFonts w:ascii="Arial" w:hAnsi="Arial" w:cs="Arial"/>
          <w:b/>
          <w:color w:val="000000" w:themeColor="text1"/>
          <w:sz w:val="20"/>
          <w:szCs w:val="22"/>
        </w:rPr>
        <w:t xml:space="preserve"> requirement for the</w:t>
      </w:r>
      <w:r w:rsidR="00E10F34" w:rsidRPr="00314C9B">
        <w:rPr>
          <w:rFonts w:ascii="Arial" w:hAnsi="Arial" w:cs="Arial"/>
          <w:b/>
          <w:color w:val="000000" w:themeColor="text1"/>
          <w:sz w:val="20"/>
          <w:szCs w:val="22"/>
        </w:rPr>
        <w:t xml:space="preserve"> </w:t>
      </w:r>
      <w:r w:rsidR="00B65938" w:rsidRPr="00314C9B">
        <w:rPr>
          <w:rFonts w:ascii="Arial" w:hAnsi="Arial" w:cs="Arial"/>
          <w:b/>
          <w:color w:val="000000" w:themeColor="text1"/>
          <w:sz w:val="20"/>
          <w:szCs w:val="22"/>
        </w:rPr>
        <w:t xml:space="preserve">cathodic protection industry throughout </w:t>
      </w:r>
      <w:r w:rsidR="00E10F34" w:rsidRPr="00314C9B">
        <w:rPr>
          <w:rFonts w:ascii="Arial" w:hAnsi="Arial" w:cs="Arial"/>
          <w:b/>
          <w:color w:val="000000" w:themeColor="text1"/>
          <w:sz w:val="20"/>
          <w:szCs w:val="22"/>
        </w:rPr>
        <w:t>the World</w:t>
      </w:r>
      <w:r w:rsidRPr="00314C9B">
        <w:rPr>
          <w:rFonts w:ascii="Arial" w:hAnsi="Arial" w:cs="Arial"/>
          <w:b/>
          <w:color w:val="000000" w:themeColor="text1"/>
          <w:sz w:val="20"/>
          <w:szCs w:val="22"/>
        </w:rPr>
        <w:t xml:space="preserve"> and should be recognised and specified by all Companies involved in the application of cathodic protection</w:t>
      </w:r>
      <w:r w:rsidR="00B65938" w:rsidRPr="00314C9B">
        <w:rPr>
          <w:rFonts w:ascii="Arial" w:hAnsi="Arial" w:cs="Arial"/>
          <w:b/>
          <w:color w:val="000000" w:themeColor="text1"/>
          <w:sz w:val="20"/>
          <w:szCs w:val="22"/>
        </w:rPr>
        <w:t xml:space="preserve">.  </w:t>
      </w:r>
    </w:p>
    <w:p w14:paraId="08FBB432" w14:textId="77777777" w:rsidR="00B65938" w:rsidRPr="00314C9B" w:rsidRDefault="00B65938" w:rsidP="00266CE2">
      <w:pPr>
        <w:jc w:val="both"/>
        <w:rPr>
          <w:rFonts w:ascii="Arial" w:hAnsi="Arial" w:cs="Arial"/>
          <w:color w:val="000000" w:themeColor="text1"/>
          <w:sz w:val="20"/>
          <w:szCs w:val="22"/>
        </w:rPr>
      </w:pPr>
    </w:p>
    <w:p w14:paraId="3B3C8B13" w14:textId="77777777" w:rsidR="00B65938" w:rsidRPr="00314C9B" w:rsidRDefault="00B65938" w:rsidP="00266CE2">
      <w:pPr>
        <w:jc w:val="both"/>
        <w:rPr>
          <w:rFonts w:ascii="Arial" w:hAnsi="Arial" w:cs="Arial"/>
          <w:color w:val="000000" w:themeColor="text1"/>
          <w:sz w:val="20"/>
          <w:szCs w:val="22"/>
        </w:rPr>
      </w:pPr>
      <w:r w:rsidRPr="00314C9B">
        <w:rPr>
          <w:rFonts w:ascii="Arial" w:hAnsi="Arial" w:cs="Arial"/>
          <w:color w:val="000000" w:themeColor="text1"/>
          <w:sz w:val="20"/>
          <w:szCs w:val="22"/>
        </w:rPr>
        <w:t>It i</w:t>
      </w:r>
      <w:r w:rsidR="00FD6845" w:rsidRPr="00314C9B">
        <w:rPr>
          <w:rFonts w:ascii="Arial" w:hAnsi="Arial" w:cs="Arial"/>
          <w:color w:val="000000" w:themeColor="text1"/>
          <w:sz w:val="20"/>
          <w:szCs w:val="22"/>
        </w:rPr>
        <w:t>s therefore incumbent upon all C</w:t>
      </w:r>
      <w:r w:rsidRPr="00314C9B">
        <w:rPr>
          <w:rFonts w:ascii="Arial" w:hAnsi="Arial" w:cs="Arial"/>
          <w:color w:val="000000" w:themeColor="text1"/>
          <w:sz w:val="20"/>
          <w:szCs w:val="22"/>
        </w:rPr>
        <w:t>ompanies operating cathodic protection systems to ensure that the personnel working on the</w:t>
      </w:r>
      <w:r w:rsidR="00FD6845" w:rsidRPr="00314C9B">
        <w:rPr>
          <w:rFonts w:ascii="Arial" w:hAnsi="Arial" w:cs="Arial"/>
          <w:color w:val="000000" w:themeColor="text1"/>
          <w:sz w:val="20"/>
          <w:szCs w:val="22"/>
        </w:rPr>
        <w:t>se</w:t>
      </w:r>
      <w:r w:rsidR="00E10F34" w:rsidRPr="00314C9B">
        <w:rPr>
          <w:rFonts w:ascii="Arial" w:hAnsi="Arial" w:cs="Arial"/>
          <w:color w:val="000000" w:themeColor="text1"/>
          <w:sz w:val="20"/>
          <w:szCs w:val="22"/>
        </w:rPr>
        <w:t xml:space="preserve"> </w:t>
      </w:r>
      <w:r w:rsidRPr="00314C9B">
        <w:rPr>
          <w:rFonts w:ascii="Arial" w:hAnsi="Arial" w:cs="Arial"/>
          <w:color w:val="000000" w:themeColor="text1"/>
          <w:sz w:val="20"/>
          <w:szCs w:val="22"/>
        </w:rPr>
        <w:t xml:space="preserve">systems are certificated to the grade appropriate </w:t>
      </w:r>
      <w:r w:rsidR="00FD6845" w:rsidRPr="00314C9B">
        <w:rPr>
          <w:rFonts w:ascii="Arial" w:hAnsi="Arial" w:cs="Arial"/>
          <w:color w:val="000000" w:themeColor="text1"/>
          <w:sz w:val="20"/>
          <w:szCs w:val="22"/>
        </w:rPr>
        <w:t>for</w:t>
      </w:r>
      <w:r w:rsidRPr="00314C9B">
        <w:rPr>
          <w:rFonts w:ascii="Arial" w:hAnsi="Arial" w:cs="Arial"/>
          <w:color w:val="000000" w:themeColor="text1"/>
          <w:sz w:val="20"/>
          <w:szCs w:val="22"/>
        </w:rPr>
        <w:t xml:space="preserve"> the work being carried out and the industry sector in</w:t>
      </w:r>
      <w:r w:rsidR="00FD6845" w:rsidRPr="00314C9B">
        <w:rPr>
          <w:rFonts w:ascii="Arial" w:hAnsi="Arial" w:cs="Arial"/>
          <w:color w:val="000000" w:themeColor="text1"/>
          <w:sz w:val="20"/>
          <w:szCs w:val="22"/>
        </w:rPr>
        <w:t>to</w:t>
      </w:r>
      <w:r w:rsidRPr="00314C9B">
        <w:rPr>
          <w:rFonts w:ascii="Arial" w:hAnsi="Arial" w:cs="Arial"/>
          <w:color w:val="000000" w:themeColor="text1"/>
          <w:sz w:val="20"/>
          <w:szCs w:val="22"/>
        </w:rPr>
        <w:t xml:space="preserve"> which the </w:t>
      </w:r>
      <w:r w:rsidR="00FD6845" w:rsidRPr="00314C9B">
        <w:rPr>
          <w:rFonts w:ascii="Arial" w:hAnsi="Arial" w:cs="Arial"/>
          <w:color w:val="000000" w:themeColor="text1"/>
          <w:sz w:val="20"/>
          <w:szCs w:val="22"/>
        </w:rPr>
        <w:t>application</w:t>
      </w:r>
      <w:r w:rsidRPr="00314C9B">
        <w:rPr>
          <w:rFonts w:ascii="Arial" w:hAnsi="Arial" w:cs="Arial"/>
          <w:color w:val="000000" w:themeColor="text1"/>
          <w:sz w:val="20"/>
          <w:szCs w:val="22"/>
        </w:rPr>
        <w:t xml:space="preserve"> falls.  This includes Cathodic Protection Contractors, Designers and Consultants and all Companies owning or operating </w:t>
      </w:r>
      <w:r w:rsidR="00E10F34" w:rsidRPr="00314C9B">
        <w:rPr>
          <w:rFonts w:ascii="Arial" w:hAnsi="Arial" w:cs="Arial"/>
          <w:color w:val="000000" w:themeColor="text1"/>
          <w:sz w:val="20"/>
          <w:szCs w:val="22"/>
        </w:rPr>
        <w:t>f</w:t>
      </w:r>
      <w:r w:rsidRPr="00314C9B">
        <w:rPr>
          <w:rFonts w:ascii="Arial" w:hAnsi="Arial" w:cs="Arial"/>
          <w:color w:val="000000" w:themeColor="text1"/>
          <w:sz w:val="20"/>
          <w:szCs w:val="22"/>
        </w:rPr>
        <w:t xml:space="preserve">acilities with installed cathodic protection systems.  Where specialist cathodic protection services have been contracted out, it is essential for the operating companies to ensure that the personnel </w:t>
      </w:r>
      <w:r w:rsidR="006C0F1C" w:rsidRPr="00314C9B">
        <w:rPr>
          <w:rFonts w:ascii="Arial" w:hAnsi="Arial" w:cs="Arial"/>
          <w:color w:val="000000" w:themeColor="text1"/>
          <w:sz w:val="20"/>
          <w:szCs w:val="22"/>
        </w:rPr>
        <w:t xml:space="preserve">employed by them or provided by </w:t>
      </w:r>
      <w:r w:rsidR="005243DF" w:rsidRPr="00314C9B">
        <w:rPr>
          <w:rFonts w:ascii="Arial" w:hAnsi="Arial" w:cs="Arial"/>
          <w:color w:val="000000" w:themeColor="text1"/>
          <w:sz w:val="20"/>
          <w:szCs w:val="22"/>
        </w:rPr>
        <w:t>Consultants/Designers/</w:t>
      </w:r>
      <w:r w:rsidRPr="00314C9B">
        <w:rPr>
          <w:rFonts w:ascii="Arial" w:hAnsi="Arial" w:cs="Arial"/>
          <w:color w:val="000000" w:themeColor="text1"/>
          <w:sz w:val="20"/>
          <w:szCs w:val="22"/>
        </w:rPr>
        <w:t>Contractors/Sub-contractors hold the necessary certification and competence levels</w:t>
      </w:r>
      <w:r w:rsidR="005D7E0C" w:rsidRPr="00314C9B">
        <w:rPr>
          <w:rFonts w:ascii="Arial" w:hAnsi="Arial" w:cs="Arial"/>
          <w:color w:val="000000" w:themeColor="text1"/>
          <w:sz w:val="20"/>
          <w:szCs w:val="22"/>
        </w:rPr>
        <w:t xml:space="preserve"> for all levels of the work</w:t>
      </w:r>
      <w:r w:rsidRPr="00314C9B">
        <w:rPr>
          <w:rFonts w:ascii="Arial" w:hAnsi="Arial" w:cs="Arial"/>
          <w:color w:val="000000" w:themeColor="text1"/>
          <w:sz w:val="20"/>
          <w:szCs w:val="22"/>
        </w:rPr>
        <w:t>.  The success of the scheme and the reputation</w:t>
      </w:r>
      <w:r w:rsidR="00FD6845" w:rsidRPr="00314C9B">
        <w:rPr>
          <w:rFonts w:ascii="Arial" w:hAnsi="Arial" w:cs="Arial"/>
          <w:color w:val="000000" w:themeColor="text1"/>
          <w:sz w:val="20"/>
          <w:szCs w:val="22"/>
        </w:rPr>
        <w:t xml:space="preserve"> of the</w:t>
      </w:r>
      <w:r w:rsidRPr="00314C9B">
        <w:rPr>
          <w:rFonts w:ascii="Arial" w:hAnsi="Arial" w:cs="Arial"/>
          <w:color w:val="000000" w:themeColor="text1"/>
          <w:sz w:val="20"/>
          <w:szCs w:val="22"/>
        </w:rPr>
        <w:t xml:space="preserve"> cathodic protection </w:t>
      </w:r>
      <w:r w:rsidR="00314DF9" w:rsidRPr="00314C9B">
        <w:rPr>
          <w:rFonts w:ascii="Arial" w:hAnsi="Arial" w:cs="Arial"/>
          <w:color w:val="000000" w:themeColor="text1"/>
          <w:sz w:val="20"/>
          <w:szCs w:val="22"/>
        </w:rPr>
        <w:t>personnel</w:t>
      </w:r>
      <w:r w:rsidR="00A91B74" w:rsidRPr="00314C9B">
        <w:rPr>
          <w:rFonts w:ascii="Arial" w:hAnsi="Arial" w:cs="Arial"/>
          <w:color w:val="000000" w:themeColor="text1"/>
          <w:sz w:val="20"/>
          <w:szCs w:val="22"/>
        </w:rPr>
        <w:t xml:space="preserve"> and industry as a whole</w:t>
      </w:r>
      <w:r w:rsidR="00FD6845" w:rsidRPr="00314C9B">
        <w:rPr>
          <w:rFonts w:ascii="Arial" w:hAnsi="Arial" w:cs="Arial"/>
          <w:color w:val="000000" w:themeColor="text1"/>
          <w:sz w:val="20"/>
          <w:szCs w:val="22"/>
        </w:rPr>
        <w:t xml:space="preserve"> </w:t>
      </w:r>
      <w:r w:rsidRPr="00314C9B">
        <w:rPr>
          <w:rFonts w:ascii="Arial" w:hAnsi="Arial" w:cs="Arial"/>
          <w:color w:val="000000" w:themeColor="text1"/>
          <w:sz w:val="20"/>
          <w:szCs w:val="22"/>
        </w:rPr>
        <w:t>will depend on the commitment to and ownership of the requirements of this standard by the cathodic protection industry</w:t>
      </w:r>
      <w:r w:rsidR="00314DF9" w:rsidRPr="00314C9B">
        <w:rPr>
          <w:rFonts w:ascii="Arial" w:hAnsi="Arial" w:cs="Arial"/>
          <w:color w:val="000000" w:themeColor="text1"/>
          <w:sz w:val="20"/>
          <w:szCs w:val="22"/>
        </w:rPr>
        <w:t xml:space="preserve"> and the Clients it serves</w:t>
      </w:r>
      <w:r w:rsidRPr="00314C9B">
        <w:rPr>
          <w:rFonts w:ascii="Arial" w:hAnsi="Arial" w:cs="Arial"/>
          <w:color w:val="000000" w:themeColor="text1"/>
          <w:sz w:val="20"/>
          <w:szCs w:val="22"/>
        </w:rPr>
        <w:t>.  Proof of competence by Certification is an important aspect of Risk and Asset Management.</w:t>
      </w:r>
    </w:p>
    <w:p w14:paraId="1CB0387D" w14:textId="77777777" w:rsidR="00A91B74" w:rsidRPr="00314C9B" w:rsidRDefault="00A91B74" w:rsidP="00266CE2">
      <w:pPr>
        <w:jc w:val="both"/>
        <w:rPr>
          <w:rFonts w:ascii="Arial" w:hAnsi="Arial" w:cs="Arial"/>
          <w:b/>
          <w:color w:val="000000" w:themeColor="text1"/>
          <w:sz w:val="20"/>
          <w:szCs w:val="22"/>
          <w:u w:val="single"/>
        </w:rPr>
      </w:pPr>
    </w:p>
    <w:p w14:paraId="2F73CC0F" w14:textId="77777777" w:rsidR="00B65938" w:rsidRPr="00314C9B" w:rsidRDefault="00B65938" w:rsidP="00266CE2">
      <w:pPr>
        <w:jc w:val="both"/>
        <w:rPr>
          <w:rFonts w:ascii="Arial" w:hAnsi="Arial" w:cs="Arial"/>
          <w:b/>
          <w:color w:val="000000" w:themeColor="text1"/>
          <w:sz w:val="20"/>
          <w:szCs w:val="22"/>
        </w:rPr>
      </w:pPr>
      <w:r w:rsidRPr="00314C9B">
        <w:rPr>
          <w:rFonts w:ascii="Arial" w:hAnsi="Arial" w:cs="Arial"/>
          <w:b/>
          <w:color w:val="000000" w:themeColor="text1"/>
          <w:sz w:val="20"/>
          <w:szCs w:val="22"/>
        </w:rPr>
        <w:t xml:space="preserve">What is </w:t>
      </w:r>
      <w:r w:rsidR="00314DF9" w:rsidRPr="00314C9B">
        <w:rPr>
          <w:rFonts w:ascii="Arial" w:hAnsi="Arial" w:cs="Arial"/>
          <w:b/>
          <w:color w:val="000000" w:themeColor="text1"/>
          <w:sz w:val="20"/>
          <w:szCs w:val="22"/>
        </w:rPr>
        <w:t>ISO</w:t>
      </w:r>
      <w:r w:rsidRPr="00314C9B">
        <w:rPr>
          <w:rFonts w:ascii="Arial" w:hAnsi="Arial" w:cs="Arial"/>
          <w:b/>
          <w:color w:val="000000" w:themeColor="text1"/>
          <w:sz w:val="20"/>
          <w:szCs w:val="22"/>
        </w:rPr>
        <w:t xml:space="preserve"> 15257?  </w:t>
      </w:r>
    </w:p>
    <w:p w14:paraId="08681B38" w14:textId="77777777" w:rsidR="00B65938" w:rsidRPr="00314C9B" w:rsidRDefault="00B65938" w:rsidP="00266CE2">
      <w:pPr>
        <w:jc w:val="both"/>
        <w:rPr>
          <w:rFonts w:ascii="Arial" w:hAnsi="Arial" w:cs="Arial"/>
          <w:b/>
          <w:color w:val="000000" w:themeColor="text1"/>
          <w:sz w:val="20"/>
          <w:szCs w:val="22"/>
          <w:u w:val="single"/>
        </w:rPr>
      </w:pPr>
    </w:p>
    <w:p w14:paraId="1CE8D690" w14:textId="77777777" w:rsidR="00A91B74" w:rsidRPr="00314C9B" w:rsidRDefault="008E1C13" w:rsidP="00266CE2">
      <w:pPr>
        <w:pStyle w:val="BodyText2"/>
        <w:rPr>
          <w:color w:val="000000" w:themeColor="text1"/>
          <w:sz w:val="20"/>
          <w:szCs w:val="22"/>
        </w:rPr>
      </w:pPr>
      <w:r>
        <w:rPr>
          <w:color w:val="000000" w:themeColor="text1"/>
          <w:sz w:val="20"/>
          <w:szCs w:val="22"/>
        </w:rPr>
        <w:t>“</w:t>
      </w:r>
      <w:r w:rsidR="00B84106" w:rsidRPr="00314C9B">
        <w:rPr>
          <w:color w:val="000000" w:themeColor="text1"/>
          <w:sz w:val="20"/>
          <w:szCs w:val="22"/>
        </w:rPr>
        <w:t>ISO 15257:2017 - Cathodic protection — Competence levels of cathodic protection persons — Basis for a certification scheme</w:t>
      </w:r>
      <w:r>
        <w:rPr>
          <w:color w:val="000000" w:themeColor="text1"/>
          <w:sz w:val="20"/>
          <w:szCs w:val="22"/>
        </w:rPr>
        <w:t>”</w:t>
      </w:r>
      <w:r w:rsidR="00B84106" w:rsidRPr="00314C9B">
        <w:rPr>
          <w:color w:val="000000" w:themeColor="text1"/>
          <w:sz w:val="20"/>
          <w:szCs w:val="22"/>
        </w:rPr>
        <w:t xml:space="preserve">.  </w:t>
      </w:r>
      <w:r w:rsidR="00B65938" w:rsidRPr="00314C9B">
        <w:rPr>
          <w:color w:val="000000" w:themeColor="text1"/>
          <w:sz w:val="20"/>
          <w:szCs w:val="22"/>
        </w:rPr>
        <w:t xml:space="preserve">This standard is aimed at enabling the competence of personnel carrying out cathodic protection studies, </w:t>
      </w:r>
      <w:r w:rsidR="005243DF" w:rsidRPr="00314C9B">
        <w:rPr>
          <w:color w:val="000000" w:themeColor="text1"/>
          <w:sz w:val="20"/>
          <w:szCs w:val="22"/>
        </w:rPr>
        <w:t xml:space="preserve">designs, </w:t>
      </w:r>
      <w:r w:rsidR="00B65938" w:rsidRPr="00314C9B">
        <w:rPr>
          <w:color w:val="000000" w:themeColor="text1"/>
          <w:sz w:val="20"/>
          <w:szCs w:val="22"/>
        </w:rPr>
        <w:t>execution work, inspections and</w:t>
      </w:r>
      <w:r w:rsidR="00A91B74" w:rsidRPr="00314C9B">
        <w:rPr>
          <w:color w:val="000000" w:themeColor="text1"/>
          <w:sz w:val="20"/>
          <w:szCs w:val="22"/>
        </w:rPr>
        <w:t xml:space="preserve"> maintenance work to be defined, </w:t>
      </w:r>
      <w:r w:rsidR="00B65938" w:rsidRPr="00314C9B">
        <w:rPr>
          <w:color w:val="000000" w:themeColor="text1"/>
          <w:sz w:val="20"/>
          <w:szCs w:val="22"/>
        </w:rPr>
        <w:t>verified</w:t>
      </w:r>
      <w:r w:rsidR="00B84106" w:rsidRPr="00314C9B">
        <w:rPr>
          <w:color w:val="000000" w:themeColor="text1"/>
          <w:sz w:val="20"/>
          <w:szCs w:val="22"/>
        </w:rPr>
        <w:t xml:space="preserve"> a</w:t>
      </w:r>
      <w:r w:rsidR="00A91B74" w:rsidRPr="00314C9B">
        <w:rPr>
          <w:color w:val="000000" w:themeColor="text1"/>
          <w:sz w:val="20"/>
          <w:szCs w:val="22"/>
        </w:rPr>
        <w:t xml:space="preserve">nd certificated. </w:t>
      </w:r>
      <w:r w:rsidR="00B65938" w:rsidRPr="00314C9B">
        <w:rPr>
          <w:color w:val="000000" w:themeColor="text1"/>
          <w:sz w:val="20"/>
          <w:szCs w:val="22"/>
        </w:rPr>
        <w:t xml:space="preserve"> </w:t>
      </w:r>
    </w:p>
    <w:p w14:paraId="2B7C1407" w14:textId="77777777" w:rsidR="00A91B74" w:rsidRPr="00314C9B" w:rsidRDefault="00A91B74" w:rsidP="00266CE2">
      <w:pPr>
        <w:pStyle w:val="BodyText2"/>
        <w:rPr>
          <w:color w:val="000000" w:themeColor="text1"/>
          <w:sz w:val="20"/>
          <w:szCs w:val="22"/>
        </w:rPr>
      </w:pPr>
    </w:p>
    <w:p w14:paraId="52190F7B" w14:textId="77777777" w:rsidR="00B65938" w:rsidRPr="00314C9B" w:rsidRDefault="00B65938" w:rsidP="00266CE2">
      <w:pPr>
        <w:jc w:val="both"/>
        <w:rPr>
          <w:rFonts w:ascii="Arial" w:hAnsi="Arial" w:cs="Arial"/>
          <w:color w:val="000000" w:themeColor="text1"/>
          <w:sz w:val="20"/>
          <w:szCs w:val="22"/>
        </w:rPr>
      </w:pPr>
      <w:r w:rsidRPr="00314C9B">
        <w:rPr>
          <w:rFonts w:ascii="Arial" w:hAnsi="Arial" w:cs="Arial"/>
          <w:color w:val="000000" w:themeColor="text1"/>
          <w:sz w:val="20"/>
          <w:szCs w:val="22"/>
        </w:rPr>
        <w:t xml:space="preserve">The standard defines </w:t>
      </w:r>
      <w:r w:rsidR="00314DF9" w:rsidRPr="00314C9B">
        <w:rPr>
          <w:rFonts w:ascii="Arial" w:hAnsi="Arial" w:cs="Arial"/>
          <w:color w:val="000000" w:themeColor="text1"/>
          <w:sz w:val="20"/>
          <w:szCs w:val="22"/>
        </w:rPr>
        <w:t>each</w:t>
      </w:r>
      <w:r w:rsidRPr="00314C9B">
        <w:rPr>
          <w:rFonts w:ascii="Arial" w:hAnsi="Arial" w:cs="Arial"/>
          <w:color w:val="000000" w:themeColor="text1"/>
          <w:sz w:val="20"/>
          <w:szCs w:val="22"/>
        </w:rPr>
        <w:t xml:space="preserve"> competence level</w:t>
      </w:r>
      <w:r w:rsidR="00314DF9" w:rsidRPr="00314C9B">
        <w:rPr>
          <w:rFonts w:ascii="Arial" w:hAnsi="Arial" w:cs="Arial"/>
          <w:color w:val="000000" w:themeColor="text1"/>
          <w:sz w:val="20"/>
          <w:szCs w:val="22"/>
        </w:rPr>
        <w:t xml:space="preserve"> for the grades</w:t>
      </w:r>
      <w:r w:rsidRPr="00314C9B">
        <w:rPr>
          <w:rFonts w:ascii="Arial" w:hAnsi="Arial" w:cs="Arial"/>
          <w:color w:val="000000" w:themeColor="text1"/>
          <w:sz w:val="20"/>
          <w:szCs w:val="22"/>
        </w:rPr>
        <w:t xml:space="preserve"> of personnel within a given application sector and a framework for the training and certification </w:t>
      </w:r>
      <w:r w:rsidR="00314DF9" w:rsidRPr="00314C9B">
        <w:rPr>
          <w:rFonts w:ascii="Arial" w:hAnsi="Arial" w:cs="Arial"/>
          <w:color w:val="000000" w:themeColor="text1"/>
          <w:sz w:val="20"/>
          <w:szCs w:val="22"/>
        </w:rPr>
        <w:t>of</w:t>
      </w:r>
      <w:r w:rsidRPr="00314C9B">
        <w:rPr>
          <w:rFonts w:ascii="Arial" w:hAnsi="Arial" w:cs="Arial"/>
          <w:color w:val="000000" w:themeColor="text1"/>
          <w:sz w:val="20"/>
          <w:szCs w:val="22"/>
        </w:rPr>
        <w:t xml:space="preserve"> the personnel to reach and demonstrate the </w:t>
      </w:r>
      <w:r w:rsidR="00314DF9" w:rsidRPr="00314C9B">
        <w:rPr>
          <w:rFonts w:ascii="Arial" w:hAnsi="Arial" w:cs="Arial"/>
          <w:color w:val="000000" w:themeColor="text1"/>
          <w:sz w:val="20"/>
          <w:szCs w:val="22"/>
        </w:rPr>
        <w:t xml:space="preserve">required </w:t>
      </w:r>
      <w:r w:rsidRPr="00314C9B">
        <w:rPr>
          <w:rFonts w:ascii="Arial" w:hAnsi="Arial" w:cs="Arial"/>
          <w:color w:val="000000" w:themeColor="text1"/>
          <w:sz w:val="20"/>
          <w:szCs w:val="22"/>
        </w:rPr>
        <w:t>competence levels.</w:t>
      </w:r>
      <w:r w:rsidR="00A91B74" w:rsidRPr="00314C9B">
        <w:rPr>
          <w:rFonts w:ascii="Arial" w:hAnsi="Arial" w:cs="Arial"/>
          <w:color w:val="000000" w:themeColor="text1"/>
          <w:sz w:val="20"/>
          <w:szCs w:val="22"/>
        </w:rPr>
        <w:t xml:space="preserve">  Certification is required separately for each application sector.</w:t>
      </w:r>
    </w:p>
    <w:p w14:paraId="2673D1B4" w14:textId="77777777" w:rsidR="00B65938" w:rsidRPr="00314C9B" w:rsidRDefault="00B65938" w:rsidP="00266CE2">
      <w:pPr>
        <w:jc w:val="both"/>
        <w:rPr>
          <w:rFonts w:ascii="Arial" w:hAnsi="Arial" w:cs="Arial"/>
          <w:color w:val="000000" w:themeColor="text1"/>
          <w:sz w:val="20"/>
          <w:szCs w:val="22"/>
        </w:rPr>
      </w:pPr>
    </w:p>
    <w:p w14:paraId="4440AF12" w14:textId="77777777" w:rsidR="00B65938" w:rsidRPr="00314C9B" w:rsidRDefault="00B65938" w:rsidP="00AD6088">
      <w:pPr>
        <w:rPr>
          <w:rFonts w:ascii="Arial" w:hAnsi="Arial" w:cs="Arial"/>
          <w:iCs/>
          <w:color w:val="000000" w:themeColor="text1"/>
          <w:sz w:val="20"/>
          <w:szCs w:val="22"/>
        </w:rPr>
      </w:pPr>
      <w:r w:rsidRPr="00314C9B">
        <w:rPr>
          <w:rFonts w:ascii="Arial" w:hAnsi="Arial" w:cs="Arial"/>
          <w:iCs/>
          <w:color w:val="000000" w:themeColor="text1"/>
          <w:sz w:val="20"/>
          <w:szCs w:val="22"/>
        </w:rPr>
        <w:t xml:space="preserve">The following is an abstract </w:t>
      </w:r>
      <w:r w:rsidR="00AC40EC" w:rsidRPr="00314C9B">
        <w:rPr>
          <w:rFonts w:ascii="Arial" w:hAnsi="Arial" w:cs="Arial"/>
          <w:iCs/>
          <w:color w:val="000000" w:themeColor="text1"/>
          <w:sz w:val="20"/>
          <w:szCs w:val="22"/>
        </w:rPr>
        <w:t>from</w:t>
      </w:r>
      <w:r w:rsidRPr="00314C9B">
        <w:rPr>
          <w:rFonts w:ascii="Arial" w:hAnsi="Arial" w:cs="Arial"/>
          <w:iCs/>
          <w:color w:val="000000" w:themeColor="text1"/>
          <w:sz w:val="20"/>
          <w:szCs w:val="22"/>
        </w:rPr>
        <w:t xml:space="preserve"> the Scope of </w:t>
      </w:r>
      <w:r w:rsidR="00314DF9" w:rsidRPr="00314C9B">
        <w:rPr>
          <w:rFonts w:ascii="Arial" w:hAnsi="Arial" w:cs="Arial"/>
          <w:iCs/>
          <w:color w:val="000000" w:themeColor="text1"/>
          <w:sz w:val="20"/>
          <w:szCs w:val="22"/>
        </w:rPr>
        <w:t>ISO</w:t>
      </w:r>
      <w:r w:rsidR="00AC40EC" w:rsidRPr="00314C9B">
        <w:rPr>
          <w:rFonts w:ascii="Arial" w:hAnsi="Arial" w:cs="Arial"/>
          <w:iCs/>
          <w:color w:val="000000" w:themeColor="text1"/>
          <w:sz w:val="20"/>
          <w:szCs w:val="22"/>
        </w:rPr>
        <w:t xml:space="preserve"> 15257</w:t>
      </w:r>
    </w:p>
    <w:p w14:paraId="008926BA" w14:textId="77777777" w:rsidR="00BE6217" w:rsidRDefault="00BE6217" w:rsidP="00266CE2">
      <w:pPr>
        <w:autoSpaceDE w:val="0"/>
        <w:autoSpaceDN w:val="0"/>
        <w:adjustRightInd w:val="0"/>
        <w:ind w:left="720"/>
        <w:jc w:val="both"/>
        <w:rPr>
          <w:rFonts w:ascii="Arial" w:hAnsi="Arial" w:cs="Arial"/>
          <w:b/>
          <w:i/>
          <w:color w:val="000000" w:themeColor="text1"/>
          <w:sz w:val="20"/>
          <w:szCs w:val="22"/>
          <w:u w:val="single"/>
        </w:rPr>
      </w:pPr>
    </w:p>
    <w:p w14:paraId="289F513D" w14:textId="77777777" w:rsidR="00B65938" w:rsidRPr="00314C9B" w:rsidRDefault="00B65938" w:rsidP="00266CE2">
      <w:pPr>
        <w:autoSpaceDE w:val="0"/>
        <w:autoSpaceDN w:val="0"/>
        <w:adjustRightInd w:val="0"/>
        <w:ind w:left="720"/>
        <w:jc w:val="both"/>
        <w:rPr>
          <w:rFonts w:ascii="Arial" w:hAnsi="Arial" w:cs="Arial"/>
          <w:b/>
          <w:i/>
          <w:color w:val="000000" w:themeColor="text1"/>
          <w:sz w:val="20"/>
          <w:szCs w:val="22"/>
          <w:u w:val="single"/>
        </w:rPr>
      </w:pPr>
      <w:r w:rsidRPr="00314C9B">
        <w:rPr>
          <w:rFonts w:ascii="Arial" w:hAnsi="Arial" w:cs="Arial"/>
          <w:b/>
          <w:i/>
          <w:color w:val="000000" w:themeColor="text1"/>
          <w:sz w:val="20"/>
          <w:szCs w:val="22"/>
          <w:u w:val="single"/>
        </w:rPr>
        <w:t>Scope</w:t>
      </w:r>
    </w:p>
    <w:p w14:paraId="02FC5653" w14:textId="77777777" w:rsidR="00B65938" w:rsidRPr="00314C9B" w:rsidRDefault="00B65938" w:rsidP="00266CE2">
      <w:pPr>
        <w:autoSpaceDE w:val="0"/>
        <w:autoSpaceDN w:val="0"/>
        <w:adjustRightInd w:val="0"/>
        <w:ind w:left="720"/>
        <w:jc w:val="both"/>
        <w:rPr>
          <w:rFonts w:ascii="Arial" w:hAnsi="Arial" w:cs="Arial"/>
          <w:b/>
          <w:i/>
          <w:color w:val="000000" w:themeColor="text1"/>
          <w:sz w:val="20"/>
          <w:szCs w:val="22"/>
        </w:rPr>
      </w:pPr>
    </w:p>
    <w:p w14:paraId="25885FDF" w14:textId="77777777" w:rsidR="00BF7BA0" w:rsidRPr="00314C9B" w:rsidRDefault="00BF7BA0" w:rsidP="00266CE2">
      <w:pPr>
        <w:autoSpaceDE w:val="0"/>
        <w:autoSpaceDN w:val="0"/>
        <w:adjustRightInd w:val="0"/>
        <w:ind w:left="720"/>
        <w:jc w:val="both"/>
        <w:rPr>
          <w:rFonts w:ascii="Arial" w:hAnsi="Arial" w:cs="Arial"/>
          <w:i/>
          <w:color w:val="000000" w:themeColor="text1"/>
          <w:sz w:val="20"/>
          <w:szCs w:val="22"/>
        </w:rPr>
      </w:pPr>
      <w:r w:rsidRPr="00314C9B">
        <w:rPr>
          <w:rFonts w:ascii="Arial" w:hAnsi="Arial" w:cs="Arial"/>
          <w:i/>
          <w:color w:val="000000" w:themeColor="text1"/>
          <w:sz w:val="20"/>
          <w:szCs w:val="22"/>
        </w:rPr>
        <w:t>This International Standard defines five levels of competence (detailed in section 4) for persons acting in the field of cathodic protection (CP), including survey, design, installation, testing, maintenance, research and development, and technical advancement. It specifies a framework for establishing these competence levels and their minimum requirements.</w:t>
      </w:r>
    </w:p>
    <w:p w14:paraId="7BD2A233" w14:textId="77777777" w:rsidR="00BF7BA0" w:rsidRPr="00314C9B" w:rsidRDefault="00BF7BA0" w:rsidP="00266CE2">
      <w:pPr>
        <w:autoSpaceDE w:val="0"/>
        <w:autoSpaceDN w:val="0"/>
        <w:adjustRightInd w:val="0"/>
        <w:ind w:left="720"/>
        <w:jc w:val="both"/>
        <w:rPr>
          <w:rFonts w:ascii="Arial" w:hAnsi="Arial" w:cs="Arial"/>
          <w:i/>
          <w:color w:val="000000" w:themeColor="text1"/>
          <w:sz w:val="20"/>
          <w:szCs w:val="22"/>
        </w:rPr>
      </w:pPr>
    </w:p>
    <w:p w14:paraId="5AA56FDB" w14:textId="77777777" w:rsidR="00BF7BA0" w:rsidRPr="00314C9B" w:rsidRDefault="00BF7BA0" w:rsidP="00266CE2">
      <w:pPr>
        <w:autoSpaceDE w:val="0"/>
        <w:autoSpaceDN w:val="0"/>
        <w:adjustRightInd w:val="0"/>
        <w:ind w:left="720"/>
        <w:jc w:val="both"/>
        <w:rPr>
          <w:rFonts w:ascii="Arial" w:hAnsi="Arial" w:cs="Arial"/>
          <w:i/>
          <w:color w:val="000000" w:themeColor="text1"/>
          <w:sz w:val="20"/>
          <w:szCs w:val="22"/>
        </w:rPr>
      </w:pPr>
      <w:r w:rsidRPr="00314C9B">
        <w:rPr>
          <w:rFonts w:ascii="Arial" w:hAnsi="Arial" w:cs="Arial"/>
          <w:i/>
          <w:color w:val="000000" w:themeColor="text1"/>
          <w:sz w:val="20"/>
          <w:szCs w:val="22"/>
        </w:rPr>
        <w:t>Competence levels apply to each of the following application sectors:</w:t>
      </w:r>
    </w:p>
    <w:p w14:paraId="17C10764" w14:textId="77777777" w:rsidR="00BF7BA0" w:rsidRPr="00314C9B" w:rsidRDefault="00BF7BA0" w:rsidP="00266CE2">
      <w:pPr>
        <w:pStyle w:val="ListParagraph"/>
        <w:numPr>
          <w:ilvl w:val="0"/>
          <w:numId w:val="19"/>
        </w:numPr>
        <w:autoSpaceDE w:val="0"/>
        <w:autoSpaceDN w:val="0"/>
        <w:adjustRightInd w:val="0"/>
        <w:ind w:left="1571"/>
        <w:jc w:val="both"/>
        <w:rPr>
          <w:rFonts w:ascii="Arial" w:hAnsi="Arial" w:cs="Arial"/>
          <w:i/>
          <w:color w:val="000000" w:themeColor="text1"/>
          <w:sz w:val="20"/>
          <w:szCs w:val="22"/>
        </w:rPr>
      </w:pPr>
      <w:r w:rsidRPr="00314C9B">
        <w:rPr>
          <w:rFonts w:ascii="Arial" w:hAnsi="Arial" w:cs="Arial"/>
          <w:i/>
          <w:color w:val="000000" w:themeColor="text1"/>
          <w:sz w:val="20"/>
          <w:szCs w:val="22"/>
        </w:rPr>
        <w:t>on-land metallic structures;</w:t>
      </w:r>
    </w:p>
    <w:p w14:paraId="63455135" w14:textId="77777777" w:rsidR="00BF7BA0" w:rsidRPr="00314C9B" w:rsidRDefault="00BF7BA0" w:rsidP="00266CE2">
      <w:pPr>
        <w:pStyle w:val="ListParagraph"/>
        <w:numPr>
          <w:ilvl w:val="0"/>
          <w:numId w:val="19"/>
        </w:numPr>
        <w:autoSpaceDE w:val="0"/>
        <w:autoSpaceDN w:val="0"/>
        <w:adjustRightInd w:val="0"/>
        <w:ind w:left="1571"/>
        <w:jc w:val="both"/>
        <w:rPr>
          <w:rFonts w:ascii="Arial" w:hAnsi="Arial" w:cs="Arial"/>
          <w:i/>
          <w:color w:val="000000" w:themeColor="text1"/>
          <w:sz w:val="20"/>
          <w:szCs w:val="22"/>
        </w:rPr>
      </w:pPr>
      <w:r w:rsidRPr="00314C9B">
        <w:rPr>
          <w:rFonts w:ascii="Arial" w:hAnsi="Arial" w:cs="Arial"/>
          <w:i/>
          <w:color w:val="000000" w:themeColor="text1"/>
          <w:sz w:val="20"/>
          <w:szCs w:val="22"/>
        </w:rPr>
        <w:t>marine metallic structures;</w:t>
      </w:r>
    </w:p>
    <w:p w14:paraId="75493BD6" w14:textId="77777777" w:rsidR="00BF7BA0" w:rsidRPr="00314C9B" w:rsidRDefault="00BF7BA0" w:rsidP="00266CE2">
      <w:pPr>
        <w:pStyle w:val="ListParagraph"/>
        <w:numPr>
          <w:ilvl w:val="0"/>
          <w:numId w:val="19"/>
        </w:numPr>
        <w:autoSpaceDE w:val="0"/>
        <w:autoSpaceDN w:val="0"/>
        <w:adjustRightInd w:val="0"/>
        <w:ind w:left="1571"/>
        <w:jc w:val="both"/>
        <w:rPr>
          <w:rFonts w:ascii="Arial" w:hAnsi="Arial" w:cs="Arial"/>
          <w:i/>
          <w:color w:val="000000" w:themeColor="text1"/>
          <w:sz w:val="20"/>
          <w:szCs w:val="22"/>
        </w:rPr>
      </w:pPr>
      <w:r w:rsidRPr="00314C9B">
        <w:rPr>
          <w:rFonts w:ascii="Arial" w:hAnsi="Arial" w:cs="Arial"/>
          <w:i/>
          <w:color w:val="000000" w:themeColor="text1"/>
          <w:sz w:val="20"/>
          <w:szCs w:val="22"/>
        </w:rPr>
        <w:t>reinforced concrete structures;</w:t>
      </w:r>
    </w:p>
    <w:p w14:paraId="15897BED" w14:textId="77777777" w:rsidR="00BF7BA0" w:rsidRPr="00314C9B" w:rsidRDefault="00BF7BA0" w:rsidP="00266CE2">
      <w:pPr>
        <w:pStyle w:val="ListParagraph"/>
        <w:numPr>
          <w:ilvl w:val="0"/>
          <w:numId w:val="19"/>
        </w:numPr>
        <w:autoSpaceDE w:val="0"/>
        <w:autoSpaceDN w:val="0"/>
        <w:adjustRightInd w:val="0"/>
        <w:ind w:left="1571"/>
        <w:jc w:val="both"/>
        <w:rPr>
          <w:rFonts w:ascii="Arial" w:hAnsi="Arial" w:cs="Arial"/>
          <w:i/>
          <w:color w:val="000000" w:themeColor="text1"/>
          <w:sz w:val="20"/>
          <w:szCs w:val="22"/>
        </w:rPr>
      </w:pPr>
      <w:r w:rsidRPr="00314C9B">
        <w:rPr>
          <w:rFonts w:ascii="Arial" w:hAnsi="Arial" w:cs="Arial"/>
          <w:i/>
          <w:color w:val="000000" w:themeColor="text1"/>
          <w:sz w:val="20"/>
          <w:szCs w:val="22"/>
        </w:rPr>
        <w:t>inner surfaces of metallic structures</w:t>
      </w:r>
      <w:r w:rsidR="00BE6217">
        <w:rPr>
          <w:rFonts w:ascii="Arial" w:hAnsi="Arial" w:cs="Arial"/>
          <w:i/>
          <w:color w:val="000000" w:themeColor="text1"/>
          <w:sz w:val="20"/>
          <w:szCs w:val="22"/>
        </w:rPr>
        <w:t xml:space="preserve"> containing an electrolyte</w:t>
      </w:r>
      <w:r w:rsidRPr="00314C9B">
        <w:rPr>
          <w:rFonts w:ascii="Arial" w:hAnsi="Arial" w:cs="Arial"/>
          <w:i/>
          <w:color w:val="000000" w:themeColor="text1"/>
          <w:sz w:val="20"/>
          <w:szCs w:val="22"/>
        </w:rPr>
        <w:t>.</w:t>
      </w:r>
    </w:p>
    <w:p w14:paraId="5663FE40" w14:textId="77777777" w:rsidR="00A91B74" w:rsidRPr="00314C9B" w:rsidRDefault="00A91B74" w:rsidP="00266CE2">
      <w:pPr>
        <w:autoSpaceDE w:val="0"/>
        <w:autoSpaceDN w:val="0"/>
        <w:adjustRightInd w:val="0"/>
        <w:ind w:left="720"/>
        <w:jc w:val="both"/>
        <w:rPr>
          <w:rFonts w:ascii="Arial" w:hAnsi="Arial" w:cs="Arial"/>
          <w:i/>
          <w:color w:val="000000" w:themeColor="text1"/>
          <w:sz w:val="20"/>
          <w:szCs w:val="22"/>
        </w:rPr>
      </w:pPr>
    </w:p>
    <w:p w14:paraId="551DBE35" w14:textId="77777777" w:rsidR="00BF7BA0" w:rsidRPr="00314C9B" w:rsidRDefault="00BF7BA0" w:rsidP="00266CE2">
      <w:pPr>
        <w:autoSpaceDE w:val="0"/>
        <w:autoSpaceDN w:val="0"/>
        <w:adjustRightInd w:val="0"/>
        <w:ind w:left="720"/>
        <w:jc w:val="both"/>
        <w:rPr>
          <w:rFonts w:ascii="Arial" w:hAnsi="Arial" w:cs="Arial"/>
          <w:i/>
          <w:color w:val="000000" w:themeColor="text1"/>
          <w:sz w:val="20"/>
          <w:szCs w:val="22"/>
        </w:rPr>
      </w:pPr>
      <w:r w:rsidRPr="00314C9B">
        <w:rPr>
          <w:rFonts w:ascii="Arial" w:hAnsi="Arial" w:cs="Arial"/>
          <w:i/>
          <w:color w:val="000000" w:themeColor="text1"/>
          <w:sz w:val="20"/>
          <w:szCs w:val="22"/>
        </w:rPr>
        <w:t>These application sectors are detailed in section 5.</w:t>
      </w:r>
    </w:p>
    <w:p w14:paraId="7116D2BD" w14:textId="77777777" w:rsidR="00BF7BA0" w:rsidRPr="00314C9B" w:rsidRDefault="00BF7BA0" w:rsidP="00266CE2">
      <w:pPr>
        <w:autoSpaceDE w:val="0"/>
        <w:autoSpaceDN w:val="0"/>
        <w:adjustRightInd w:val="0"/>
        <w:ind w:left="720"/>
        <w:jc w:val="both"/>
        <w:rPr>
          <w:rFonts w:ascii="Arial" w:hAnsi="Arial" w:cs="Arial"/>
          <w:i/>
          <w:color w:val="000000" w:themeColor="text1"/>
          <w:sz w:val="20"/>
          <w:szCs w:val="22"/>
        </w:rPr>
      </w:pPr>
    </w:p>
    <w:p w14:paraId="139F948C" w14:textId="77777777" w:rsidR="00B65938" w:rsidRPr="00314C9B" w:rsidRDefault="00BF7BA0" w:rsidP="00266CE2">
      <w:pPr>
        <w:autoSpaceDE w:val="0"/>
        <w:autoSpaceDN w:val="0"/>
        <w:adjustRightInd w:val="0"/>
        <w:ind w:left="720"/>
        <w:jc w:val="both"/>
        <w:rPr>
          <w:rFonts w:ascii="Arial" w:hAnsi="Arial" w:cs="Arial"/>
          <w:i/>
          <w:color w:val="000000" w:themeColor="text1"/>
          <w:sz w:val="20"/>
          <w:szCs w:val="22"/>
        </w:rPr>
      </w:pPr>
      <w:r w:rsidRPr="00314C9B">
        <w:rPr>
          <w:rFonts w:ascii="Arial" w:hAnsi="Arial" w:cs="Arial"/>
          <w:i/>
          <w:color w:val="000000" w:themeColor="text1"/>
          <w:sz w:val="20"/>
          <w:szCs w:val="22"/>
        </w:rPr>
        <w:t>This International Standard defines the requirements to be used for establishing a certification scheme as defined in ISO/IEC 17024. It is not mandatory to apply all of the levels and/or application sectors.  This certification scheme is detailed in normative Annexes A, B and C.</w:t>
      </w:r>
    </w:p>
    <w:p w14:paraId="6C128A4F" w14:textId="77777777" w:rsidR="00BF7BA0" w:rsidRPr="00314C9B" w:rsidRDefault="00BF7BA0" w:rsidP="00266CE2">
      <w:pPr>
        <w:ind w:left="720"/>
        <w:jc w:val="both"/>
        <w:rPr>
          <w:rFonts w:ascii="Arial" w:hAnsi="Arial" w:cs="Arial"/>
          <w:b/>
          <w:bCs/>
          <w:color w:val="000000" w:themeColor="text1"/>
          <w:sz w:val="20"/>
          <w:szCs w:val="22"/>
          <w:u w:val="single"/>
        </w:rPr>
      </w:pPr>
    </w:p>
    <w:p w14:paraId="1E50F588" w14:textId="77777777" w:rsidR="00B65938" w:rsidRPr="00314C9B" w:rsidRDefault="00B65938" w:rsidP="00BE6217">
      <w:pPr>
        <w:jc w:val="both"/>
        <w:rPr>
          <w:rFonts w:ascii="Arial" w:hAnsi="Arial" w:cs="Arial"/>
          <w:b/>
          <w:bCs/>
          <w:color w:val="000000" w:themeColor="text1"/>
          <w:sz w:val="20"/>
          <w:szCs w:val="22"/>
        </w:rPr>
      </w:pPr>
      <w:r w:rsidRPr="00314C9B">
        <w:rPr>
          <w:rFonts w:ascii="Arial" w:hAnsi="Arial" w:cs="Arial"/>
          <w:b/>
          <w:bCs/>
          <w:color w:val="000000" w:themeColor="text1"/>
          <w:sz w:val="20"/>
          <w:szCs w:val="22"/>
        </w:rPr>
        <w:t>Certification Levels</w:t>
      </w:r>
    </w:p>
    <w:p w14:paraId="22E82D90" w14:textId="77777777" w:rsidR="00B65938" w:rsidRPr="00314C9B" w:rsidRDefault="00B65938" w:rsidP="00BE6217">
      <w:pPr>
        <w:jc w:val="both"/>
        <w:rPr>
          <w:rFonts w:ascii="Arial" w:hAnsi="Arial" w:cs="Arial"/>
          <w:color w:val="000000" w:themeColor="text1"/>
          <w:sz w:val="20"/>
          <w:szCs w:val="22"/>
        </w:rPr>
      </w:pPr>
    </w:p>
    <w:p w14:paraId="4028A7E8" w14:textId="77777777" w:rsidR="00BF7BA0" w:rsidRPr="00314C9B" w:rsidRDefault="00B65938" w:rsidP="00BE6217">
      <w:pPr>
        <w:pStyle w:val="BodyText2"/>
        <w:rPr>
          <w:color w:val="000000" w:themeColor="text1"/>
          <w:sz w:val="20"/>
          <w:szCs w:val="22"/>
          <w:lang w:eastAsia="en-GB"/>
        </w:rPr>
      </w:pPr>
      <w:r w:rsidRPr="00314C9B">
        <w:rPr>
          <w:color w:val="000000" w:themeColor="text1"/>
          <w:sz w:val="20"/>
          <w:szCs w:val="22"/>
          <w:lang w:eastAsia="en-GB"/>
        </w:rPr>
        <w:t xml:space="preserve">The scheme covers </w:t>
      </w:r>
      <w:r w:rsidR="00BF7BA0" w:rsidRPr="00314C9B">
        <w:rPr>
          <w:color w:val="000000" w:themeColor="text1"/>
          <w:sz w:val="20"/>
          <w:szCs w:val="22"/>
          <w:lang w:eastAsia="en-GB"/>
        </w:rPr>
        <w:t xml:space="preserve">five </w:t>
      </w:r>
      <w:r w:rsidRPr="00314C9B">
        <w:rPr>
          <w:color w:val="000000" w:themeColor="text1"/>
          <w:sz w:val="20"/>
          <w:szCs w:val="22"/>
          <w:lang w:eastAsia="en-GB"/>
        </w:rPr>
        <w:t>levels of personnel:</w:t>
      </w:r>
    </w:p>
    <w:p w14:paraId="72BE4AC4" w14:textId="77777777" w:rsidR="00314C9B" w:rsidRPr="00314C9B" w:rsidRDefault="00314C9B" w:rsidP="00BE6217">
      <w:pPr>
        <w:pStyle w:val="BodyText2"/>
        <w:rPr>
          <w:color w:val="000000" w:themeColor="text1"/>
          <w:sz w:val="20"/>
          <w:szCs w:val="22"/>
          <w:lang w:eastAsia="en-GB"/>
        </w:rPr>
      </w:pPr>
    </w:p>
    <w:p w14:paraId="09473918" w14:textId="77777777" w:rsidR="00BF7BA0" w:rsidRPr="00314C9B" w:rsidRDefault="00BF7BA0" w:rsidP="00BE6217">
      <w:pPr>
        <w:pStyle w:val="BodyText2"/>
        <w:ind w:firstLine="720"/>
        <w:rPr>
          <w:color w:val="000000" w:themeColor="text1"/>
          <w:sz w:val="20"/>
          <w:szCs w:val="22"/>
        </w:rPr>
      </w:pPr>
      <w:r w:rsidRPr="00314C9B">
        <w:rPr>
          <w:color w:val="000000" w:themeColor="text1"/>
          <w:sz w:val="20"/>
          <w:szCs w:val="22"/>
        </w:rPr>
        <w:t xml:space="preserve">Level 1 </w:t>
      </w:r>
      <w:r w:rsidRPr="00314C9B">
        <w:rPr>
          <w:color w:val="000000" w:themeColor="text1"/>
          <w:sz w:val="20"/>
          <w:szCs w:val="22"/>
        </w:rPr>
        <w:tab/>
        <w:t xml:space="preserve">Cathodic Protection </w:t>
      </w:r>
      <w:r w:rsidR="00314C9B" w:rsidRPr="00314C9B">
        <w:rPr>
          <w:color w:val="000000" w:themeColor="text1"/>
          <w:sz w:val="20"/>
          <w:szCs w:val="22"/>
        </w:rPr>
        <w:t xml:space="preserve">Data Collector (or </w:t>
      </w:r>
      <w:r w:rsidRPr="00314C9B">
        <w:rPr>
          <w:color w:val="000000" w:themeColor="text1"/>
          <w:sz w:val="20"/>
          <w:szCs w:val="22"/>
        </w:rPr>
        <w:t>Tester</w:t>
      </w:r>
      <w:r w:rsidR="00314C9B" w:rsidRPr="00314C9B">
        <w:rPr>
          <w:color w:val="000000" w:themeColor="text1"/>
          <w:sz w:val="20"/>
          <w:szCs w:val="22"/>
        </w:rPr>
        <w:t>)</w:t>
      </w:r>
      <w:r w:rsidRPr="00314C9B">
        <w:rPr>
          <w:color w:val="000000" w:themeColor="text1"/>
          <w:sz w:val="20"/>
          <w:szCs w:val="22"/>
        </w:rPr>
        <w:t xml:space="preserve"> </w:t>
      </w:r>
    </w:p>
    <w:p w14:paraId="0C65F2D0" w14:textId="77777777" w:rsidR="00314C9B" w:rsidRPr="00314C9B" w:rsidRDefault="00BF7BA0" w:rsidP="00BE6217">
      <w:pPr>
        <w:pStyle w:val="BodyText2"/>
        <w:ind w:firstLine="720"/>
        <w:rPr>
          <w:color w:val="000000" w:themeColor="text1"/>
          <w:sz w:val="20"/>
          <w:szCs w:val="22"/>
        </w:rPr>
      </w:pPr>
      <w:r w:rsidRPr="00314C9B">
        <w:rPr>
          <w:color w:val="000000" w:themeColor="text1"/>
          <w:sz w:val="20"/>
          <w:szCs w:val="22"/>
        </w:rPr>
        <w:t xml:space="preserve">Level 2 </w:t>
      </w:r>
      <w:r w:rsidRPr="00314C9B">
        <w:rPr>
          <w:color w:val="000000" w:themeColor="text1"/>
          <w:sz w:val="20"/>
          <w:szCs w:val="22"/>
        </w:rPr>
        <w:tab/>
      </w:r>
      <w:r w:rsidR="00314C9B" w:rsidRPr="00314C9B">
        <w:rPr>
          <w:color w:val="000000" w:themeColor="text1"/>
          <w:sz w:val="20"/>
          <w:szCs w:val="22"/>
        </w:rPr>
        <w:t>Cathodic Protection Technician</w:t>
      </w:r>
    </w:p>
    <w:p w14:paraId="3E20C5AB" w14:textId="77777777" w:rsidR="004C01ED" w:rsidRPr="00314C9B" w:rsidRDefault="00BF7BA0" w:rsidP="00BE6217">
      <w:pPr>
        <w:pStyle w:val="BodyText2"/>
        <w:ind w:firstLine="720"/>
        <w:rPr>
          <w:color w:val="000000" w:themeColor="text1"/>
          <w:sz w:val="20"/>
          <w:szCs w:val="22"/>
        </w:rPr>
      </w:pPr>
      <w:r w:rsidRPr="00314C9B">
        <w:rPr>
          <w:color w:val="000000" w:themeColor="text1"/>
          <w:sz w:val="20"/>
          <w:szCs w:val="22"/>
        </w:rPr>
        <w:t>Level 3</w:t>
      </w:r>
      <w:r w:rsidR="00B65938" w:rsidRPr="00314C9B">
        <w:rPr>
          <w:color w:val="000000" w:themeColor="text1"/>
          <w:sz w:val="20"/>
          <w:szCs w:val="22"/>
        </w:rPr>
        <w:t xml:space="preserve"> </w:t>
      </w:r>
      <w:r w:rsidR="00B65938" w:rsidRPr="00314C9B">
        <w:rPr>
          <w:color w:val="000000" w:themeColor="text1"/>
          <w:sz w:val="20"/>
          <w:szCs w:val="22"/>
        </w:rPr>
        <w:tab/>
        <w:t>Senior Cathodic Protection Technician</w:t>
      </w:r>
    </w:p>
    <w:p w14:paraId="0A4BFC21" w14:textId="77777777" w:rsidR="00B65938" w:rsidRPr="00314C9B" w:rsidRDefault="00BF7BA0" w:rsidP="00BE6217">
      <w:pPr>
        <w:pStyle w:val="BodyText2"/>
        <w:ind w:firstLine="720"/>
        <w:rPr>
          <w:color w:val="000000" w:themeColor="text1"/>
          <w:sz w:val="20"/>
          <w:szCs w:val="22"/>
        </w:rPr>
      </w:pPr>
      <w:r w:rsidRPr="00314C9B">
        <w:rPr>
          <w:color w:val="000000" w:themeColor="text1"/>
          <w:sz w:val="20"/>
          <w:szCs w:val="22"/>
        </w:rPr>
        <w:t>Level</w:t>
      </w:r>
      <w:r w:rsidR="00B65938" w:rsidRPr="00314C9B">
        <w:rPr>
          <w:color w:val="000000" w:themeColor="text1"/>
          <w:sz w:val="20"/>
          <w:szCs w:val="22"/>
        </w:rPr>
        <w:t xml:space="preserve"> </w:t>
      </w:r>
      <w:r w:rsidRPr="00314C9B">
        <w:rPr>
          <w:color w:val="000000" w:themeColor="text1"/>
          <w:sz w:val="20"/>
          <w:szCs w:val="22"/>
        </w:rPr>
        <w:t>4</w:t>
      </w:r>
      <w:r w:rsidR="00B65938" w:rsidRPr="00314C9B">
        <w:rPr>
          <w:color w:val="000000" w:themeColor="text1"/>
          <w:sz w:val="20"/>
          <w:szCs w:val="22"/>
        </w:rPr>
        <w:tab/>
      </w:r>
      <w:r w:rsidR="00314C9B" w:rsidRPr="00314C9B">
        <w:rPr>
          <w:color w:val="000000" w:themeColor="text1"/>
          <w:sz w:val="20"/>
          <w:szCs w:val="22"/>
        </w:rPr>
        <w:t>Cathodic Protection Specialist</w:t>
      </w:r>
    </w:p>
    <w:p w14:paraId="20142AA6" w14:textId="77777777" w:rsidR="00BF7BA0" w:rsidRPr="00314C9B" w:rsidRDefault="00BF7BA0" w:rsidP="00BE6217">
      <w:pPr>
        <w:pStyle w:val="BodyText2"/>
        <w:ind w:firstLine="720"/>
        <w:rPr>
          <w:color w:val="000000" w:themeColor="text1"/>
          <w:sz w:val="20"/>
          <w:szCs w:val="22"/>
        </w:rPr>
      </w:pPr>
      <w:r w:rsidRPr="00314C9B">
        <w:rPr>
          <w:color w:val="000000" w:themeColor="text1"/>
          <w:sz w:val="20"/>
          <w:szCs w:val="22"/>
        </w:rPr>
        <w:t>Level 5</w:t>
      </w:r>
      <w:r w:rsidRPr="00314C9B">
        <w:rPr>
          <w:color w:val="000000" w:themeColor="text1"/>
          <w:sz w:val="20"/>
          <w:szCs w:val="22"/>
        </w:rPr>
        <w:tab/>
        <w:t xml:space="preserve">Cathodic </w:t>
      </w:r>
      <w:r w:rsidR="00314C9B" w:rsidRPr="00314C9B">
        <w:rPr>
          <w:color w:val="000000" w:themeColor="text1"/>
          <w:sz w:val="20"/>
          <w:szCs w:val="22"/>
        </w:rPr>
        <w:t>Protection</w:t>
      </w:r>
      <w:r w:rsidRPr="00314C9B">
        <w:rPr>
          <w:color w:val="000000" w:themeColor="text1"/>
          <w:sz w:val="20"/>
          <w:szCs w:val="22"/>
        </w:rPr>
        <w:t xml:space="preserve"> Expert;</w:t>
      </w:r>
    </w:p>
    <w:p w14:paraId="40B4DFAC" w14:textId="77777777" w:rsidR="00BF7BA0" w:rsidRPr="00314C9B" w:rsidRDefault="00BF7BA0" w:rsidP="00BE6217">
      <w:pPr>
        <w:jc w:val="both"/>
        <w:rPr>
          <w:rFonts w:ascii="Arial" w:hAnsi="Arial" w:cs="Arial"/>
          <w:color w:val="000000" w:themeColor="text1"/>
          <w:sz w:val="20"/>
          <w:szCs w:val="22"/>
        </w:rPr>
      </w:pPr>
    </w:p>
    <w:p w14:paraId="75F59A41" w14:textId="77777777" w:rsidR="00314C9B" w:rsidRPr="00314C9B" w:rsidRDefault="00314C9B" w:rsidP="00BE6217">
      <w:pPr>
        <w:autoSpaceDE w:val="0"/>
        <w:autoSpaceDN w:val="0"/>
        <w:adjustRightInd w:val="0"/>
        <w:jc w:val="both"/>
        <w:rPr>
          <w:rFonts w:ascii="Arial" w:eastAsia="Cambria-Bold" w:hAnsi="Arial" w:cs="Arial"/>
          <w:b/>
          <w:bCs/>
          <w:color w:val="000000" w:themeColor="text1"/>
          <w:sz w:val="20"/>
          <w:szCs w:val="22"/>
        </w:rPr>
      </w:pPr>
      <w:r w:rsidRPr="00314C9B">
        <w:rPr>
          <w:rFonts w:ascii="Arial" w:eastAsia="Cambria-Bold" w:hAnsi="Arial" w:cs="Arial"/>
          <w:b/>
          <w:bCs/>
          <w:color w:val="000000" w:themeColor="text1"/>
          <w:sz w:val="20"/>
          <w:szCs w:val="22"/>
        </w:rPr>
        <w:t>Level 1, Cathodic Protection Data Collector (or Tester)</w:t>
      </w:r>
    </w:p>
    <w:p w14:paraId="6A2BA878" w14:textId="77777777" w:rsidR="00314C9B" w:rsidRPr="00314C9B" w:rsidRDefault="00314C9B" w:rsidP="00BE6217">
      <w:pPr>
        <w:autoSpaceDE w:val="0"/>
        <w:autoSpaceDN w:val="0"/>
        <w:adjustRightInd w:val="0"/>
        <w:jc w:val="both"/>
        <w:rPr>
          <w:rFonts w:ascii="Arial" w:eastAsia="Cambria-Bold" w:hAnsi="Arial" w:cs="Arial"/>
          <w:b/>
          <w:bCs/>
          <w:color w:val="000000" w:themeColor="text1"/>
          <w:sz w:val="20"/>
          <w:szCs w:val="22"/>
        </w:rPr>
      </w:pPr>
    </w:p>
    <w:p w14:paraId="27EB0359" w14:textId="77777777" w:rsidR="00314C9B" w:rsidRPr="00314C9B" w:rsidRDefault="00314C9B" w:rsidP="00BE6217">
      <w:pPr>
        <w:autoSpaceDE w:val="0"/>
        <w:autoSpaceDN w:val="0"/>
        <w:adjustRightInd w:val="0"/>
        <w:jc w:val="both"/>
        <w:rPr>
          <w:rFonts w:ascii="Arial" w:eastAsia="Cambria-Bold" w:hAnsi="Arial" w:cs="Arial"/>
          <w:color w:val="000000" w:themeColor="text1"/>
          <w:sz w:val="20"/>
          <w:szCs w:val="22"/>
        </w:rPr>
      </w:pPr>
      <w:r w:rsidRPr="00314C9B">
        <w:rPr>
          <w:rFonts w:ascii="Arial" w:eastAsia="Cambria-Bold" w:hAnsi="Arial" w:cs="Arial"/>
          <w:color w:val="000000" w:themeColor="text1"/>
          <w:sz w:val="20"/>
          <w:szCs w:val="22"/>
        </w:rPr>
        <w:t>Level 1 CP persons shall be competent to collect simple CP performance data and perform other basic CP tasks in accordance with technical instructions and procedures produced by Level 3 or higher persons and record the data to a format produced by Level 3, or higher persons and under their responsibility.</w:t>
      </w:r>
    </w:p>
    <w:p w14:paraId="7DEC3B8E" w14:textId="77777777" w:rsidR="00314C9B" w:rsidRPr="00314C9B" w:rsidRDefault="00314C9B" w:rsidP="00BE6217">
      <w:pPr>
        <w:autoSpaceDE w:val="0"/>
        <w:autoSpaceDN w:val="0"/>
        <w:adjustRightInd w:val="0"/>
        <w:jc w:val="both"/>
        <w:rPr>
          <w:rFonts w:ascii="Arial" w:eastAsia="Cambria-Bold" w:hAnsi="Arial" w:cs="Arial"/>
          <w:color w:val="000000" w:themeColor="text1"/>
          <w:sz w:val="20"/>
          <w:szCs w:val="22"/>
        </w:rPr>
      </w:pPr>
    </w:p>
    <w:p w14:paraId="6AB5A8B3" w14:textId="77777777" w:rsidR="00314C9B" w:rsidRPr="00314C9B" w:rsidRDefault="00314C9B" w:rsidP="00BE6217">
      <w:pPr>
        <w:autoSpaceDE w:val="0"/>
        <w:autoSpaceDN w:val="0"/>
        <w:adjustRightInd w:val="0"/>
        <w:jc w:val="both"/>
        <w:rPr>
          <w:rFonts w:ascii="Arial" w:eastAsia="Cambria-Bold" w:hAnsi="Arial" w:cs="Arial"/>
          <w:color w:val="000000" w:themeColor="text1"/>
          <w:sz w:val="20"/>
          <w:szCs w:val="22"/>
        </w:rPr>
      </w:pPr>
      <w:r w:rsidRPr="00314C9B">
        <w:rPr>
          <w:rFonts w:ascii="Arial" w:eastAsia="Cambria-Bold" w:hAnsi="Arial" w:cs="Arial"/>
          <w:color w:val="000000" w:themeColor="text1"/>
          <w:sz w:val="20"/>
          <w:szCs w:val="22"/>
        </w:rPr>
        <w:t>Level 1 persons shall not be responsible for analysing the data. Level 1 persons shall understand the fundamentals of the measurements that they are required to undertake, the common causes of errors in these measurements and the related safety issues. The measurements shall include routine system function measurements, as well as a limited number of specific measurements to determine the performance effectiveness of CP systems.</w:t>
      </w:r>
    </w:p>
    <w:p w14:paraId="5615CD71" w14:textId="77777777" w:rsidR="00314C9B" w:rsidRPr="00314C9B" w:rsidRDefault="00314C9B" w:rsidP="00BE6217">
      <w:pPr>
        <w:autoSpaceDE w:val="0"/>
        <w:autoSpaceDN w:val="0"/>
        <w:adjustRightInd w:val="0"/>
        <w:jc w:val="both"/>
        <w:rPr>
          <w:rFonts w:ascii="Arial" w:eastAsia="Cambria-Bold" w:hAnsi="Arial" w:cs="Arial"/>
          <w:color w:val="000000" w:themeColor="text1"/>
          <w:sz w:val="20"/>
          <w:szCs w:val="22"/>
        </w:rPr>
      </w:pPr>
    </w:p>
    <w:p w14:paraId="1D774FE7" w14:textId="77777777" w:rsidR="00314C9B" w:rsidRPr="00314C9B" w:rsidRDefault="008E1C13" w:rsidP="00BE6217">
      <w:pPr>
        <w:autoSpaceDE w:val="0"/>
        <w:autoSpaceDN w:val="0"/>
        <w:adjustRightInd w:val="0"/>
        <w:jc w:val="both"/>
        <w:rPr>
          <w:rFonts w:ascii="Arial" w:eastAsia="Cambria-Bold" w:hAnsi="Arial" w:cs="Arial"/>
          <w:b/>
          <w:color w:val="000000" w:themeColor="text1"/>
          <w:sz w:val="20"/>
          <w:szCs w:val="22"/>
        </w:rPr>
      </w:pPr>
      <w:r>
        <w:rPr>
          <w:rFonts w:ascii="Arial" w:eastAsia="Cambria-Bold" w:hAnsi="Arial" w:cs="Arial"/>
          <w:b/>
          <w:color w:val="000000" w:themeColor="text1"/>
          <w:sz w:val="20"/>
          <w:szCs w:val="22"/>
        </w:rPr>
        <w:t xml:space="preserve">Only </w:t>
      </w:r>
      <w:r w:rsidR="00AD6088">
        <w:rPr>
          <w:rFonts w:ascii="Arial" w:eastAsia="Cambria-Bold" w:hAnsi="Arial" w:cs="Arial"/>
          <w:b/>
          <w:color w:val="000000" w:themeColor="text1"/>
          <w:sz w:val="20"/>
          <w:szCs w:val="22"/>
        </w:rPr>
        <w:t xml:space="preserve">the </w:t>
      </w:r>
      <w:r>
        <w:rPr>
          <w:rFonts w:ascii="Arial" w:eastAsia="Cambria-Bold" w:hAnsi="Arial" w:cs="Arial"/>
          <w:b/>
          <w:color w:val="000000" w:themeColor="text1"/>
          <w:sz w:val="20"/>
          <w:szCs w:val="22"/>
        </w:rPr>
        <w:t xml:space="preserve">On-Land </w:t>
      </w:r>
      <w:r w:rsidR="00AD6088">
        <w:rPr>
          <w:rFonts w:ascii="Arial" w:eastAsia="Cambria-Bold" w:hAnsi="Arial" w:cs="Arial"/>
          <w:b/>
          <w:color w:val="000000" w:themeColor="text1"/>
          <w:sz w:val="20"/>
          <w:szCs w:val="22"/>
        </w:rPr>
        <w:t xml:space="preserve">(Buried) </w:t>
      </w:r>
      <w:r>
        <w:rPr>
          <w:rFonts w:ascii="Arial" w:eastAsia="Cambria-Bold" w:hAnsi="Arial" w:cs="Arial"/>
          <w:b/>
          <w:color w:val="000000" w:themeColor="text1"/>
          <w:sz w:val="20"/>
          <w:szCs w:val="22"/>
        </w:rPr>
        <w:t xml:space="preserve">Sector </w:t>
      </w:r>
      <w:r w:rsidR="00AD6088">
        <w:rPr>
          <w:rFonts w:ascii="Arial" w:eastAsia="Cambria-Bold" w:hAnsi="Arial" w:cs="Arial"/>
          <w:b/>
          <w:color w:val="000000" w:themeColor="text1"/>
          <w:sz w:val="20"/>
          <w:szCs w:val="22"/>
        </w:rPr>
        <w:t xml:space="preserve">is </w:t>
      </w:r>
      <w:r w:rsidR="00314C9B" w:rsidRPr="00314C9B">
        <w:rPr>
          <w:rFonts w:ascii="Arial" w:eastAsia="Cambria-Bold" w:hAnsi="Arial" w:cs="Arial"/>
          <w:b/>
          <w:color w:val="000000" w:themeColor="text1"/>
          <w:sz w:val="20"/>
          <w:szCs w:val="22"/>
        </w:rPr>
        <w:t xml:space="preserve">currently </w:t>
      </w:r>
      <w:r w:rsidR="00AD6088">
        <w:rPr>
          <w:rFonts w:ascii="Arial" w:eastAsia="Cambria-Bold" w:hAnsi="Arial" w:cs="Arial"/>
          <w:b/>
          <w:color w:val="000000" w:themeColor="text1"/>
          <w:sz w:val="20"/>
          <w:szCs w:val="22"/>
        </w:rPr>
        <w:t xml:space="preserve">offered in Courses and </w:t>
      </w:r>
      <w:r w:rsidR="00314C9B" w:rsidRPr="00314C9B">
        <w:rPr>
          <w:rFonts w:ascii="Arial" w:eastAsia="Cambria-Bold" w:hAnsi="Arial" w:cs="Arial"/>
          <w:b/>
          <w:color w:val="000000" w:themeColor="text1"/>
          <w:sz w:val="20"/>
          <w:szCs w:val="22"/>
        </w:rPr>
        <w:t>assessed by ICorr</w:t>
      </w:r>
      <w:r w:rsidR="00AD6088">
        <w:rPr>
          <w:rFonts w:ascii="Arial" w:eastAsia="Cambria-Bold" w:hAnsi="Arial" w:cs="Arial"/>
          <w:b/>
          <w:color w:val="000000" w:themeColor="text1"/>
          <w:sz w:val="20"/>
          <w:szCs w:val="22"/>
        </w:rPr>
        <w:t xml:space="preserve"> at Level 1</w:t>
      </w:r>
    </w:p>
    <w:p w14:paraId="05412152" w14:textId="77777777" w:rsidR="00314C9B" w:rsidRPr="00314C9B" w:rsidRDefault="00314C9B" w:rsidP="00BE6217">
      <w:pPr>
        <w:autoSpaceDE w:val="0"/>
        <w:autoSpaceDN w:val="0"/>
        <w:adjustRightInd w:val="0"/>
        <w:jc w:val="both"/>
        <w:rPr>
          <w:rFonts w:ascii="Arial" w:eastAsia="Cambria-Bold" w:hAnsi="Arial" w:cs="Arial"/>
          <w:color w:val="000000" w:themeColor="text1"/>
          <w:sz w:val="20"/>
          <w:szCs w:val="22"/>
        </w:rPr>
      </w:pPr>
    </w:p>
    <w:p w14:paraId="2EA7F672" w14:textId="77777777" w:rsidR="00AD6088" w:rsidRDefault="00AD6088" w:rsidP="00BE6217">
      <w:pPr>
        <w:autoSpaceDE w:val="0"/>
        <w:autoSpaceDN w:val="0"/>
        <w:adjustRightInd w:val="0"/>
        <w:jc w:val="both"/>
        <w:rPr>
          <w:rFonts w:ascii="Arial" w:eastAsia="Cambria-Bold" w:hAnsi="Arial" w:cs="Arial"/>
          <w:b/>
          <w:bCs/>
          <w:color w:val="000000" w:themeColor="text1"/>
          <w:sz w:val="20"/>
          <w:szCs w:val="22"/>
        </w:rPr>
      </w:pPr>
    </w:p>
    <w:p w14:paraId="7CA63AF8" w14:textId="77777777" w:rsidR="00AD6088" w:rsidRDefault="00AD6088" w:rsidP="00BE6217">
      <w:pPr>
        <w:autoSpaceDE w:val="0"/>
        <w:autoSpaceDN w:val="0"/>
        <w:adjustRightInd w:val="0"/>
        <w:jc w:val="both"/>
        <w:rPr>
          <w:rFonts w:ascii="Arial" w:eastAsia="Cambria-Bold" w:hAnsi="Arial" w:cs="Arial"/>
          <w:b/>
          <w:bCs/>
          <w:color w:val="000000" w:themeColor="text1"/>
          <w:sz w:val="20"/>
          <w:szCs w:val="22"/>
        </w:rPr>
      </w:pPr>
    </w:p>
    <w:p w14:paraId="7B8AC3B5" w14:textId="77777777" w:rsidR="00216AC5" w:rsidRDefault="00216AC5" w:rsidP="00BE6217">
      <w:pPr>
        <w:autoSpaceDE w:val="0"/>
        <w:autoSpaceDN w:val="0"/>
        <w:adjustRightInd w:val="0"/>
        <w:jc w:val="both"/>
        <w:rPr>
          <w:rFonts w:ascii="Arial" w:eastAsia="Cambria-Bold" w:hAnsi="Arial" w:cs="Arial"/>
          <w:b/>
          <w:bCs/>
          <w:color w:val="000000" w:themeColor="text1"/>
          <w:sz w:val="20"/>
          <w:szCs w:val="22"/>
        </w:rPr>
      </w:pPr>
    </w:p>
    <w:p w14:paraId="5CCA40DB" w14:textId="77777777" w:rsidR="00216AC5" w:rsidRDefault="00216AC5" w:rsidP="00BE6217">
      <w:pPr>
        <w:autoSpaceDE w:val="0"/>
        <w:autoSpaceDN w:val="0"/>
        <w:adjustRightInd w:val="0"/>
        <w:jc w:val="both"/>
        <w:rPr>
          <w:rFonts w:ascii="Arial" w:eastAsia="Cambria-Bold" w:hAnsi="Arial" w:cs="Arial"/>
          <w:b/>
          <w:bCs/>
          <w:color w:val="000000" w:themeColor="text1"/>
          <w:sz w:val="20"/>
          <w:szCs w:val="22"/>
        </w:rPr>
      </w:pPr>
    </w:p>
    <w:p w14:paraId="103127D8" w14:textId="1582FA55" w:rsidR="00314C9B" w:rsidRPr="00314C9B" w:rsidRDefault="00314C9B" w:rsidP="00BE6217">
      <w:pPr>
        <w:autoSpaceDE w:val="0"/>
        <w:autoSpaceDN w:val="0"/>
        <w:adjustRightInd w:val="0"/>
        <w:jc w:val="both"/>
        <w:rPr>
          <w:rFonts w:ascii="Arial" w:eastAsia="Cambria-Bold" w:hAnsi="Arial" w:cs="Arial"/>
          <w:b/>
          <w:bCs/>
          <w:color w:val="000000" w:themeColor="text1"/>
          <w:sz w:val="20"/>
          <w:szCs w:val="22"/>
        </w:rPr>
      </w:pPr>
      <w:r w:rsidRPr="00314C9B">
        <w:rPr>
          <w:rFonts w:ascii="Arial" w:eastAsia="Cambria-Bold" w:hAnsi="Arial" w:cs="Arial"/>
          <w:b/>
          <w:bCs/>
          <w:color w:val="000000" w:themeColor="text1"/>
          <w:sz w:val="20"/>
          <w:szCs w:val="22"/>
        </w:rPr>
        <w:t>Level 2, Cathodic Protection Technician</w:t>
      </w:r>
    </w:p>
    <w:p w14:paraId="48D244BD" w14:textId="77777777" w:rsidR="00314C9B" w:rsidRPr="00314C9B" w:rsidRDefault="00314C9B" w:rsidP="00BE6217">
      <w:pPr>
        <w:autoSpaceDE w:val="0"/>
        <w:autoSpaceDN w:val="0"/>
        <w:adjustRightInd w:val="0"/>
        <w:jc w:val="both"/>
        <w:rPr>
          <w:rFonts w:ascii="Arial" w:eastAsia="Cambria-Bold" w:hAnsi="Arial" w:cs="Arial"/>
          <w:color w:val="000000" w:themeColor="text1"/>
          <w:sz w:val="20"/>
          <w:szCs w:val="22"/>
        </w:rPr>
      </w:pPr>
    </w:p>
    <w:p w14:paraId="45A3D423" w14:textId="77777777" w:rsidR="00314C9B" w:rsidRPr="00314C9B" w:rsidRDefault="00314C9B" w:rsidP="00BE6217">
      <w:pPr>
        <w:autoSpaceDE w:val="0"/>
        <w:autoSpaceDN w:val="0"/>
        <w:adjustRightInd w:val="0"/>
        <w:jc w:val="both"/>
        <w:rPr>
          <w:rFonts w:ascii="Arial" w:eastAsia="Cambria-Bold" w:hAnsi="Arial" w:cs="Arial"/>
          <w:color w:val="000000" w:themeColor="text1"/>
          <w:sz w:val="20"/>
          <w:szCs w:val="22"/>
        </w:rPr>
      </w:pPr>
      <w:r w:rsidRPr="00314C9B">
        <w:rPr>
          <w:rFonts w:ascii="Arial" w:eastAsia="Cambria-Bold" w:hAnsi="Arial" w:cs="Arial"/>
          <w:color w:val="000000" w:themeColor="text1"/>
          <w:sz w:val="20"/>
          <w:szCs w:val="22"/>
        </w:rPr>
        <w:t>In addition to the competencies for Level 1 CP persons, Level 2 CP persons shall be competent to undertake a range of CP measurement, inspection and supervisory activities in accordance with technical instructions and procedures produced by Level 3 or higher persons, and collate and classify the data under their responsibility.</w:t>
      </w:r>
    </w:p>
    <w:p w14:paraId="390E1583" w14:textId="77777777" w:rsidR="00314C9B" w:rsidRPr="00314C9B" w:rsidRDefault="00314C9B" w:rsidP="00BE6217">
      <w:pPr>
        <w:autoSpaceDE w:val="0"/>
        <w:autoSpaceDN w:val="0"/>
        <w:adjustRightInd w:val="0"/>
        <w:jc w:val="both"/>
        <w:rPr>
          <w:rFonts w:ascii="Arial" w:eastAsia="Cambria-Bold" w:hAnsi="Arial" w:cs="Arial"/>
          <w:color w:val="000000" w:themeColor="text1"/>
          <w:sz w:val="20"/>
          <w:szCs w:val="22"/>
        </w:rPr>
      </w:pPr>
    </w:p>
    <w:p w14:paraId="6C5C1169" w14:textId="77777777" w:rsidR="00314C9B" w:rsidRDefault="00314C9B" w:rsidP="00BE6217">
      <w:pPr>
        <w:autoSpaceDE w:val="0"/>
        <w:autoSpaceDN w:val="0"/>
        <w:adjustRightInd w:val="0"/>
        <w:jc w:val="both"/>
        <w:rPr>
          <w:rFonts w:ascii="Arial" w:eastAsia="Cambria-Bold" w:hAnsi="Arial" w:cs="Arial"/>
          <w:color w:val="000000" w:themeColor="text1"/>
          <w:sz w:val="20"/>
          <w:szCs w:val="22"/>
        </w:rPr>
      </w:pPr>
      <w:r w:rsidRPr="00314C9B">
        <w:rPr>
          <w:rFonts w:ascii="Arial" w:eastAsia="Cambria-Bold" w:hAnsi="Arial" w:cs="Arial"/>
          <w:color w:val="000000" w:themeColor="text1"/>
          <w:sz w:val="20"/>
          <w:szCs w:val="22"/>
        </w:rPr>
        <w:t xml:space="preserve">Level 2 persons shall have knowledge of the fundamentals of electricity, corrosion, coatings, CP and measurement techniques, safety issues and applicable standards related to CP. </w:t>
      </w:r>
    </w:p>
    <w:p w14:paraId="2314ECA5" w14:textId="77777777" w:rsidR="008E1C13" w:rsidRPr="00314C9B" w:rsidRDefault="008E1C13" w:rsidP="00BE6217">
      <w:pPr>
        <w:autoSpaceDE w:val="0"/>
        <w:autoSpaceDN w:val="0"/>
        <w:adjustRightInd w:val="0"/>
        <w:jc w:val="both"/>
        <w:rPr>
          <w:rFonts w:ascii="Arial" w:eastAsia="Cambria-Bold" w:hAnsi="Arial" w:cs="Arial"/>
          <w:color w:val="000000" w:themeColor="text1"/>
          <w:sz w:val="20"/>
          <w:szCs w:val="22"/>
        </w:rPr>
      </w:pPr>
    </w:p>
    <w:p w14:paraId="74C74763" w14:textId="77777777" w:rsidR="00314C9B" w:rsidRPr="00314C9B" w:rsidRDefault="00314C9B" w:rsidP="00266CE2">
      <w:pPr>
        <w:autoSpaceDE w:val="0"/>
        <w:autoSpaceDN w:val="0"/>
        <w:adjustRightInd w:val="0"/>
        <w:jc w:val="both"/>
        <w:rPr>
          <w:rFonts w:ascii="Arial" w:eastAsia="Cambria-Bold" w:hAnsi="Arial" w:cs="Arial"/>
          <w:color w:val="000000" w:themeColor="text1"/>
          <w:sz w:val="20"/>
          <w:szCs w:val="22"/>
        </w:rPr>
      </w:pPr>
      <w:r w:rsidRPr="00314C9B">
        <w:rPr>
          <w:rFonts w:ascii="Arial" w:eastAsia="Cambria-Bold" w:hAnsi="Arial" w:cs="Arial"/>
          <w:color w:val="000000" w:themeColor="text1"/>
          <w:sz w:val="20"/>
          <w:szCs w:val="22"/>
        </w:rPr>
        <w:t>Level 2 persons shall be competent to check the calibration validity of the CP measuring and testing equipment, supervise and perform inspection and testing during installation of CP systems and carry out routine maintenance work on CP systems.</w:t>
      </w:r>
    </w:p>
    <w:p w14:paraId="1C0A8BD1" w14:textId="77777777" w:rsidR="00314C9B" w:rsidRPr="00314C9B" w:rsidRDefault="00314C9B" w:rsidP="00266CE2">
      <w:pPr>
        <w:autoSpaceDE w:val="0"/>
        <w:autoSpaceDN w:val="0"/>
        <w:adjustRightInd w:val="0"/>
        <w:jc w:val="both"/>
        <w:rPr>
          <w:rFonts w:ascii="Arial" w:eastAsia="Cambria-Bold" w:hAnsi="Arial" w:cs="Arial"/>
          <w:color w:val="000000" w:themeColor="text1"/>
          <w:sz w:val="20"/>
          <w:szCs w:val="22"/>
        </w:rPr>
      </w:pPr>
    </w:p>
    <w:p w14:paraId="5BA2854D" w14:textId="77777777" w:rsidR="00314C9B" w:rsidRPr="00314C9B" w:rsidRDefault="00314C9B" w:rsidP="00266CE2">
      <w:pPr>
        <w:autoSpaceDE w:val="0"/>
        <w:autoSpaceDN w:val="0"/>
        <w:adjustRightInd w:val="0"/>
        <w:jc w:val="both"/>
        <w:rPr>
          <w:rFonts w:ascii="Arial" w:eastAsia="Cambria-Bold" w:hAnsi="Arial" w:cs="Arial"/>
          <w:color w:val="000000" w:themeColor="text1"/>
          <w:sz w:val="20"/>
          <w:szCs w:val="22"/>
        </w:rPr>
      </w:pPr>
      <w:r w:rsidRPr="00314C9B">
        <w:rPr>
          <w:rFonts w:ascii="Arial" w:eastAsia="Cambria-Bold" w:hAnsi="Arial" w:cs="Arial"/>
          <w:color w:val="000000" w:themeColor="text1"/>
          <w:sz w:val="20"/>
          <w:szCs w:val="22"/>
        </w:rPr>
        <w:t>Level 2 persons shall not be responsible for the choice of test method, the technique to be used, preparing the technical instructions or the interpretation of test results.</w:t>
      </w:r>
    </w:p>
    <w:p w14:paraId="04E0B38B" w14:textId="77777777" w:rsidR="00314C9B" w:rsidRPr="00314C9B" w:rsidRDefault="00314C9B" w:rsidP="00266CE2">
      <w:pPr>
        <w:autoSpaceDE w:val="0"/>
        <w:autoSpaceDN w:val="0"/>
        <w:adjustRightInd w:val="0"/>
        <w:jc w:val="both"/>
        <w:rPr>
          <w:rFonts w:ascii="Arial" w:eastAsia="Cambria-Bold" w:hAnsi="Arial" w:cs="Arial"/>
          <w:b/>
          <w:bCs/>
          <w:color w:val="000000" w:themeColor="text1"/>
          <w:sz w:val="20"/>
          <w:szCs w:val="22"/>
        </w:rPr>
      </w:pPr>
    </w:p>
    <w:p w14:paraId="3B54836F" w14:textId="77777777" w:rsidR="00314C9B" w:rsidRPr="00314C9B" w:rsidRDefault="00314C9B" w:rsidP="00266CE2">
      <w:pPr>
        <w:autoSpaceDE w:val="0"/>
        <w:autoSpaceDN w:val="0"/>
        <w:adjustRightInd w:val="0"/>
        <w:jc w:val="both"/>
        <w:rPr>
          <w:rFonts w:ascii="Arial" w:eastAsia="Cambria-Bold" w:hAnsi="Arial" w:cs="Arial"/>
          <w:b/>
          <w:bCs/>
          <w:color w:val="000000" w:themeColor="text1"/>
          <w:sz w:val="20"/>
          <w:szCs w:val="22"/>
        </w:rPr>
      </w:pPr>
      <w:r w:rsidRPr="00314C9B">
        <w:rPr>
          <w:rFonts w:ascii="Arial" w:eastAsia="Cambria-Bold" w:hAnsi="Arial" w:cs="Arial"/>
          <w:b/>
          <w:bCs/>
          <w:color w:val="000000" w:themeColor="text1"/>
          <w:sz w:val="20"/>
          <w:szCs w:val="22"/>
        </w:rPr>
        <w:t>Level 3, Cathodic Protection Senior Technician</w:t>
      </w:r>
    </w:p>
    <w:p w14:paraId="34430C0C" w14:textId="77777777" w:rsidR="00314C9B" w:rsidRPr="00314C9B" w:rsidRDefault="00314C9B" w:rsidP="00266CE2">
      <w:pPr>
        <w:autoSpaceDE w:val="0"/>
        <w:autoSpaceDN w:val="0"/>
        <w:adjustRightInd w:val="0"/>
        <w:jc w:val="both"/>
        <w:rPr>
          <w:rFonts w:ascii="Arial" w:eastAsia="Cambria-Bold" w:hAnsi="Arial" w:cs="Arial"/>
          <w:b/>
          <w:bCs/>
          <w:color w:val="000000" w:themeColor="text1"/>
          <w:sz w:val="20"/>
          <w:szCs w:val="22"/>
        </w:rPr>
      </w:pPr>
    </w:p>
    <w:p w14:paraId="0B31F038" w14:textId="77777777" w:rsidR="00314C9B" w:rsidRPr="00314C9B" w:rsidRDefault="00314C9B" w:rsidP="00266CE2">
      <w:pPr>
        <w:autoSpaceDE w:val="0"/>
        <w:autoSpaceDN w:val="0"/>
        <w:adjustRightInd w:val="0"/>
        <w:jc w:val="both"/>
        <w:rPr>
          <w:rFonts w:ascii="Arial" w:eastAsia="Cambria-Bold" w:hAnsi="Arial" w:cs="Arial"/>
          <w:color w:val="000000" w:themeColor="text1"/>
          <w:sz w:val="20"/>
          <w:szCs w:val="22"/>
        </w:rPr>
      </w:pPr>
      <w:r w:rsidRPr="00314C9B">
        <w:rPr>
          <w:rFonts w:ascii="Arial" w:eastAsia="Cambria-Bold" w:hAnsi="Arial" w:cs="Arial"/>
          <w:color w:val="000000" w:themeColor="text1"/>
          <w:sz w:val="20"/>
          <w:szCs w:val="22"/>
        </w:rPr>
        <w:t>In addition to the competencies for Level 2 persons, Level 3 persons shall have knowledge of the general principles of corrosion and CP, the principles of electricity, the significance of coatings and their influence on CP and a detailed knowledge of CP test procedures and safety issues.</w:t>
      </w:r>
    </w:p>
    <w:p w14:paraId="15D94F3E" w14:textId="77777777" w:rsidR="00314C9B" w:rsidRPr="00314C9B" w:rsidRDefault="00314C9B" w:rsidP="00266CE2">
      <w:pPr>
        <w:autoSpaceDE w:val="0"/>
        <w:autoSpaceDN w:val="0"/>
        <w:adjustRightInd w:val="0"/>
        <w:jc w:val="both"/>
        <w:rPr>
          <w:rFonts w:ascii="Arial" w:eastAsia="Cambria-Bold" w:hAnsi="Arial" w:cs="Arial"/>
          <w:b/>
          <w:bCs/>
          <w:color w:val="000000" w:themeColor="text1"/>
          <w:sz w:val="20"/>
          <w:szCs w:val="22"/>
        </w:rPr>
      </w:pPr>
      <w:r w:rsidRPr="00314C9B">
        <w:rPr>
          <w:rFonts w:ascii="Arial" w:eastAsia="Cambria-Bold" w:hAnsi="Arial" w:cs="Arial"/>
          <w:b/>
          <w:bCs/>
          <w:color w:val="000000" w:themeColor="text1"/>
          <w:sz w:val="20"/>
          <w:szCs w:val="22"/>
        </w:rPr>
        <w:t>﻿</w:t>
      </w:r>
    </w:p>
    <w:p w14:paraId="4CC1A828" w14:textId="77777777" w:rsidR="00314C9B" w:rsidRPr="00314C9B" w:rsidRDefault="00314C9B" w:rsidP="00266CE2">
      <w:pPr>
        <w:autoSpaceDE w:val="0"/>
        <w:autoSpaceDN w:val="0"/>
        <w:adjustRightInd w:val="0"/>
        <w:jc w:val="both"/>
        <w:rPr>
          <w:rFonts w:ascii="Arial" w:eastAsia="Cambria-Bold" w:hAnsi="Arial" w:cs="Arial"/>
          <w:color w:val="000000" w:themeColor="text1"/>
          <w:sz w:val="20"/>
          <w:szCs w:val="22"/>
        </w:rPr>
      </w:pPr>
      <w:r w:rsidRPr="00314C9B">
        <w:rPr>
          <w:rFonts w:ascii="Arial" w:eastAsia="Cambria-Bold" w:hAnsi="Arial" w:cs="Arial"/>
          <w:color w:val="000000" w:themeColor="text1"/>
          <w:sz w:val="20"/>
          <w:szCs w:val="22"/>
        </w:rPr>
        <w:t>Level 3 persons shall understand and be competent to perform CP tasks according to established or recognized procedures. They shall be competent to carry out and supervise all Level 1 and Level 2 duties, provide guidance for persons at Level 1 and Level 2. They shall be competent to prepare technical instructions for all CP persons of lower-level competence and assess all data collected from these tasks.</w:t>
      </w:r>
    </w:p>
    <w:p w14:paraId="3C5CEDEF" w14:textId="77777777" w:rsidR="00314C9B" w:rsidRPr="00314C9B" w:rsidRDefault="00314C9B" w:rsidP="00266CE2">
      <w:pPr>
        <w:autoSpaceDE w:val="0"/>
        <w:autoSpaceDN w:val="0"/>
        <w:adjustRightInd w:val="0"/>
        <w:jc w:val="both"/>
        <w:rPr>
          <w:rFonts w:ascii="Arial" w:eastAsia="Cambria-Bold" w:hAnsi="Arial" w:cs="Arial"/>
          <w:color w:val="000000" w:themeColor="text1"/>
          <w:sz w:val="20"/>
          <w:szCs w:val="22"/>
        </w:rPr>
      </w:pPr>
    </w:p>
    <w:p w14:paraId="5420B6C6" w14:textId="77777777" w:rsidR="00314C9B" w:rsidRPr="00314C9B" w:rsidRDefault="00314C9B" w:rsidP="00266CE2">
      <w:pPr>
        <w:autoSpaceDE w:val="0"/>
        <w:autoSpaceDN w:val="0"/>
        <w:adjustRightInd w:val="0"/>
        <w:jc w:val="both"/>
        <w:rPr>
          <w:rFonts w:ascii="Arial" w:eastAsia="Cambria-Bold" w:hAnsi="Arial" w:cs="Arial"/>
          <w:b/>
          <w:bCs/>
          <w:color w:val="000000" w:themeColor="text1"/>
          <w:sz w:val="20"/>
          <w:szCs w:val="22"/>
        </w:rPr>
      </w:pPr>
      <w:r w:rsidRPr="00314C9B">
        <w:rPr>
          <w:rFonts w:ascii="Arial" w:eastAsia="Cambria-Bold" w:hAnsi="Arial" w:cs="Arial"/>
          <w:b/>
          <w:bCs/>
          <w:color w:val="000000" w:themeColor="text1"/>
          <w:sz w:val="20"/>
          <w:szCs w:val="22"/>
        </w:rPr>
        <w:t>Level 4, Cathodic Protection Specialist</w:t>
      </w:r>
      <w:r w:rsidR="00AD6088">
        <w:rPr>
          <w:rFonts w:ascii="Arial" w:eastAsia="Cambria-Bold" w:hAnsi="Arial" w:cs="Arial"/>
          <w:b/>
          <w:bCs/>
          <w:color w:val="000000" w:themeColor="text1"/>
          <w:sz w:val="20"/>
          <w:szCs w:val="22"/>
        </w:rPr>
        <w:t xml:space="preserve"> (or Engineer)</w:t>
      </w:r>
    </w:p>
    <w:p w14:paraId="0610B8AD" w14:textId="77777777" w:rsidR="00314C9B" w:rsidRPr="00314C9B" w:rsidRDefault="00314C9B" w:rsidP="00266CE2">
      <w:pPr>
        <w:autoSpaceDE w:val="0"/>
        <w:autoSpaceDN w:val="0"/>
        <w:adjustRightInd w:val="0"/>
        <w:jc w:val="both"/>
        <w:rPr>
          <w:rFonts w:ascii="Arial" w:eastAsia="Cambria-Bold" w:hAnsi="Arial" w:cs="Arial"/>
          <w:color w:val="000000" w:themeColor="text1"/>
          <w:sz w:val="20"/>
          <w:szCs w:val="22"/>
        </w:rPr>
      </w:pPr>
    </w:p>
    <w:p w14:paraId="4A898A28" w14:textId="77777777" w:rsidR="00314C9B" w:rsidRPr="00314C9B" w:rsidRDefault="00314C9B" w:rsidP="00266CE2">
      <w:pPr>
        <w:autoSpaceDE w:val="0"/>
        <w:autoSpaceDN w:val="0"/>
        <w:adjustRightInd w:val="0"/>
        <w:jc w:val="both"/>
        <w:rPr>
          <w:rFonts w:ascii="Arial" w:eastAsia="Cambria-Bold" w:hAnsi="Arial" w:cs="Arial"/>
          <w:color w:val="000000" w:themeColor="text1"/>
          <w:sz w:val="20"/>
          <w:szCs w:val="22"/>
        </w:rPr>
      </w:pPr>
      <w:r w:rsidRPr="00314C9B">
        <w:rPr>
          <w:rFonts w:ascii="Arial" w:eastAsia="Cambria-Bold" w:hAnsi="Arial" w:cs="Arial"/>
          <w:color w:val="000000" w:themeColor="text1"/>
          <w:sz w:val="20"/>
          <w:szCs w:val="22"/>
        </w:rPr>
        <w:t xml:space="preserve">In addition to the competences for Level 3 persons, Level 4 persons shall have detailed knowledge of corrosion theory, principles of electricity, CP design, installation, commissioning, testing and performance evaluation, including systems affected by interfering conditions. They shall have competence in establishing testing and performance criteria where none are otherwise available. </w:t>
      </w:r>
    </w:p>
    <w:p w14:paraId="1985FB0C" w14:textId="77777777" w:rsidR="00314C9B" w:rsidRPr="00314C9B" w:rsidRDefault="00314C9B" w:rsidP="00266CE2">
      <w:pPr>
        <w:autoSpaceDE w:val="0"/>
        <w:autoSpaceDN w:val="0"/>
        <w:adjustRightInd w:val="0"/>
        <w:jc w:val="both"/>
        <w:rPr>
          <w:rFonts w:ascii="Arial" w:eastAsia="Cambria-Bold" w:hAnsi="Arial" w:cs="Arial"/>
          <w:color w:val="000000" w:themeColor="text1"/>
          <w:sz w:val="20"/>
          <w:szCs w:val="22"/>
        </w:rPr>
      </w:pPr>
    </w:p>
    <w:p w14:paraId="43FCBF05" w14:textId="77777777" w:rsidR="00314C9B" w:rsidRPr="00314C9B" w:rsidRDefault="00314C9B" w:rsidP="00266CE2">
      <w:pPr>
        <w:autoSpaceDE w:val="0"/>
        <w:autoSpaceDN w:val="0"/>
        <w:adjustRightInd w:val="0"/>
        <w:jc w:val="both"/>
        <w:rPr>
          <w:rFonts w:ascii="Arial" w:eastAsia="Cambria-Bold" w:hAnsi="Arial" w:cs="Arial"/>
          <w:color w:val="000000" w:themeColor="text1"/>
          <w:sz w:val="20"/>
          <w:szCs w:val="22"/>
        </w:rPr>
      </w:pPr>
      <w:r w:rsidRPr="00314C9B">
        <w:rPr>
          <w:rFonts w:ascii="Arial" w:eastAsia="Cambria-Bold" w:hAnsi="Arial" w:cs="Arial"/>
          <w:color w:val="000000" w:themeColor="text1"/>
          <w:sz w:val="20"/>
          <w:szCs w:val="22"/>
        </w:rPr>
        <w:t>They shall have a general familiarity with CP in all application sectors.</w:t>
      </w:r>
    </w:p>
    <w:p w14:paraId="5238FD7B" w14:textId="77777777" w:rsidR="00314C9B" w:rsidRPr="00314C9B" w:rsidRDefault="00314C9B" w:rsidP="00266CE2">
      <w:pPr>
        <w:autoSpaceDE w:val="0"/>
        <w:autoSpaceDN w:val="0"/>
        <w:adjustRightInd w:val="0"/>
        <w:jc w:val="both"/>
        <w:rPr>
          <w:rFonts w:ascii="Arial" w:eastAsia="Cambria-Bold" w:hAnsi="Arial" w:cs="Arial"/>
          <w:color w:val="000000" w:themeColor="text1"/>
          <w:sz w:val="20"/>
          <w:szCs w:val="22"/>
        </w:rPr>
      </w:pPr>
      <w:r w:rsidRPr="00314C9B">
        <w:rPr>
          <w:rFonts w:ascii="Arial" w:eastAsia="Cambria-Bold" w:hAnsi="Arial" w:cs="Arial"/>
          <w:color w:val="000000" w:themeColor="text1"/>
          <w:sz w:val="20"/>
          <w:szCs w:val="22"/>
        </w:rPr>
        <w:t>They shall be competent to design CP systems including those where no pre-set parameters or procedural steps exist. They shall be competent to define the guidelines for specifying, designing and monitoring CP systems. They shall be competent to consider technical and safety aspects.</w:t>
      </w:r>
    </w:p>
    <w:p w14:paraId="6F612947" w14:textId="77777777" w:rsidR="00314C9B" w:rsidRPr="00314C9B" w:rsidRDefault="00314C9B" w:rsidP="00266CE2">
      <w:pPr>
        <w:autoSpaceDE w:val="0"/>
        <w:autoSpaceDN w:val="0"/>
        <w:adjustRightInd w:val="0"/>
        <w:jc w:val="both"/>
        <w:rPr>
          <w:rFonts w:ascii="Arial" w:eastAsia="Cambria-Bold" w:hAnsi="Arial" w:cs="Arial"/>
          <w:color w:val="000000" w:themeColor="text1"/>
          <w:sz w:val="20"/>
          <w:szCs w:val="22"/>
        </w:rPr>
      </w:pPr>
    </w:p>
    <w:p w14:paraId="7D798193" w14:textId="77777777" w:rsidR="00314C9B" w:rsidRPr="00314C9B" w:rsidRDefault="00314C9B" w:rsidP="00266CE2">
      <w:pPr>
        <w:autoSpaceDE w:val="0"/>
        <w:autoSpaceDN w:val="0"/>
        <w:adjustRightInd w:val="0"/>
        <w:jc w:val="both"/>
        <w:rPr>
          <w:rFonts w:ascii="Arial" w:eastAsia="Cambria-Bold" w:hAnsi="Arial" w:cs="Arial"/>
          <w:color w:val="000000" w:themeColor="text1"/>
          <w:sz w:val="20"/>
          <w:szCs w:val="22"/>
        </w:rPr>
      </w:pPr>
      <w:r w:rsidRPr="00314C9B">
        <w:rPr>
          <w:rFonts w:ascii="Arial" w:eastAsia="Cambria-Bold" w:hAnsi="Arial" w:cs="Arial"/>
          <w:color w:val="000000" w:themeColor="text1"/>
          <w:sz w:val="20"/>
          <w:szCs w:val="22"/>
        </w:rPr>
        <w:t>They shall be competent to prepare technical instructions for all CP persons of lower-level competence and assess all data collected from these tasks.</w:t>
      </w:r>
    </w:p>
    <w:p w14:paraId="396CDD1D" w14:textId="77777777" w:rsidR="00314C9B" w:rsidRPr="00314C9B" w:rsidRDefault="00314C9B" w:rsidP="00266CE2">
      <w:pPr>
        <w:autoSpaceDE w:val="0"/>
        <w:autoSpaceDN w:val="0"/>
        <w:adjustRightInd w:val="0"/>
        <w:jc w:val="both"/>
        <w:rPr>
          <w:rFonts w:ascii="Arial" w:eastAsia="Cambria-Bold" w:hAnsi="Arial" w:cs="Arial"/>
          <w:color w:val="000000" w:themeColor="text1"/>
          <w:sz w:val="20"/>
          <w:szCs w:val="22"/>
        </w:rPr>
      </w:pPr>
    </w:p>
    <w:p w14:paraId="206B6CFD" w14:textId="77777777" w:rsidR="00314C9B" w:rsidRPr="00314C9B" w:rsidRDefault="00314C9B" w:rsidP="00266CE2">
      <w:pPr>
        <w:autoSpaceDE w:val="0"/>
        <w:autoSpaceDN w:val="0"/>
        <w:adjustRightInd w:val="0"/>
        <w:jc w:val="both"/>
        <w:rPr>
          <w:rFonts w:ascii="Arial" w:eastAsia="Cambria-Bold" w:hAnsi="Arial" w:cs="Arial"/>
          <w:color w:val="000000" w:themeColor="text1"/>
          <w:sz w:val="20"/>
          <w:szCs w:val="22"/>
        </w:rPr>
      </w:pPr>
      <w:r w:rsidRPr="00314C9B">
        <w:rPr>
          <w:rFonts w:ascii="Arial" w:eastAsia="Cambria-Bold" w:hAnsi="Arial" w:cs="Arial"/>
          <w:color w:val="000000" w:themeColor="text1"/>
          <w:sz w:val="20"/>
          <w:szCs w:val="22"/>
        </w:rPr>
        <w:t>In all of these activities, Level 4 persons are not required to be supervised by Level 5 or other persons.</w:t>
      </w:r>
    </w:p>
    <w:p w14:paraId="5440FC60" w14:textId="77777777" w:rsidR="00314C9B" w:rsidRPr="00314C9B" w:rsidRDefault="00314C9B" w:rsidP="00266CE2">
      <w:pPr>
        <w:autoSpaceDE w:val="0"/>
        <w:autoSpaceDN w:val="0"/>
        <w:adjustRightInd w:val="0"/>
        <w:jc w:val="both"/>
        <w:rPr>
          <w:rFonts w:ascii="Arial" w:eastAsia="Cambria-Bold" w:hAnsi="Arial" w:cs="Arial"/>
          <w:color w:val="000000" w:themeColor="text1"/>
          <w:sz w:val="20"/>
          <w:szCs w:val="22"/>
        </w:rPr>
      </w:pPr>
    </w:p>
    <w:p w14:paraId="5C1EE03D" w14:textId="77777777" w:rsidR="00314C9B" w:rsidRPr="00314C9B" w:rsidRDefault="00314C9B" w:rsidP="00266CE2">
      <w:pPr>
        <w:autoSpaceDE w:val="0"/>
        <w:autoSpaceDN w:val="0"/>
        <w:adjustRightInd w:val="0"/>
        <w:jc w:val="both"/>
        <w:rPr>
          <w:rFonts w:ascii="Arial" w:eastAsia="Cambria-Bold" w:hAnsi="Arial" w:cs="Arial"/>
          <w:b/>
          <w:bCs/>
          <w:color w:val="000000" w:themeColor="text1"/>
          <w:sz w:val="20"/>
          <w:szCs w:val="22"/>
        </w:rPr>
      </w:pPr>
      <w:r w:rsidRPr="00314C9B">
        <w:rPr>
          <w:rFonts w:ascii="Arial" w:eastAsia="Cambria-Bold" w:hAnsi="Arial" w:cs="Arial"/>
          <w:b/>
          <w:bCs/>
          <w:color w:val="000000" w:themeColor="text1"/>
          <w:sz w:val="20"/>
          <w:szCs w:val="22"/>
        </w:rPr>
        <w:t>Level 5, Cathodic Protection Expert</w:t>
      </w:r>
    </w:p>
    <w:p w14:paraId="278D7D8C" w14:textId="77777777" w:rsidR="00314C9B" w:rsidRPr="00314C9B" w:rsidRDefault="00314C9B" w:rsidP="00266CE2">
      <w:pPr>
        <w:autoSpaceDE w:val="0"/>
        <w:autoSpaceDN w:val="0"/>
        <w:adjustRightInd w:val="0"/>
        <w:jc w:val="both"/>
        <w:rPr>
          <w:rFonts w:ascii="Arial" w:eastAsia="Cambria-Bold" w:hAnsi="Arial" w:cs="Arial"/>
          <w:b/>
          <w:bCs/>
          <w:color w:val="000000" w:themeColor="text1"/>
          <w:sz w:val="20"/>
          <w:szCs w:val="22"/>
        </w:rPr>
      </w:pPr>
    </w:p>
    <w:p w14:paraId="7A162139" w14:textId="77777777" w:rsidR="00314C9B" w:rsidRPr="00314C9B" w:rsidRDefault="00314C9B" w:rsidP="00266CE2">
      <w:pPr>
        <w:autoSpaceDE w:val="0"/>
        <w:autoSpaceDN w:val="0"/>
        <w:adjustRightInd w:val="0"/>
        <w:jc w:val="both"/>
        <w:rPr>
          <w:rFonts w:ascii="Arial" w:eastAsia="Cambria-Bold" w:hAnsi="Arial" w:cs="Arial"/>
          <w:color w:val="000000" w:themeColor="text1"/>
          <w:sz w:val="20"/>
          <w:szCs w:val="22"/>
        </w:rPr>
      </w:pPr>
      <w:r w:rsidRPr="00314C9B">
        <w:rPr>
          <w:rFonts w:ascii="Arial" w:eastAsia="Cambria-Bold" w:hAnsi="Arial" w:cs="Arial"/>
          <w:color w:val="000000" w:themeColor="text1"/>
          <w:sz w:val="20"/>
          <w:szCs w:val="22"/>
        </w:rPr>
        <w:t>In addition to the competencies for Level 4 persons, Level 5 CP persons shall have advanced the state of the art of CP by scientific work and peer-reviewed publications and shall have made a marked and original contribution to the science or practice of corrosion control by CP.</w:t>
      </w:r>
    </w:p>
    <w:p w14:paraId="3E057ED8" w14:textId="77777777" w:rsidR="00314C9B" w:rsidRPr="00314C9B" w:rsidRDefault="00314C9B" w:rsidP="00266CE2">
      <w:pPr>
        <w:autoSpaceDE w:val="0"/>
        <w:autoSpaceDN w:val="0"/>
        <w:adjustRightInd w:val="0"/>
        <w:jc w:val="both"/>
        <w:rPr>
          <w:rFonts w:ascii="Arial" w:eastAsia="Cambria-Bold" w:hAnsi="Arial" w:cs="Arial"/>
          <w:color w:val="000000" w:themeColor="text1"/>
          <w:sz w:val="20"/>
          <w:szCs w:val="22"/>
        </w:rPr>
      </w:pPr>
    </w:p>
    <w:p w14:paraId="73DFF71D" w14:textId="77777777" w:rsidR="00314C9B" w:rsidRPr="00314C9B" w:rsidRDefault="00314C9B" w:rsidP="00266CE2">
      <w:pPr>
        <w:autoSpaceDE w:val="0"/>
        <w:autoSpaceDN w:val="0"/>
        <w:adjustRightInd w:val="0"/>
        <w:jc w:val="both"/>
        <w:rPr>
          <w:rFonts w:ascii="Arial" w:eastAsia="Cambria-Bold" w:hAnsi="Arial" w:cs="Arial"/>
          <w:color w:val="000000" w:themeColor="text1"/>
          <w:sz w:val="20"/>
          <w:szCs w:val="22"/>
        </w:rPr>
      </w:pPr>
      <w:r w:rsidRPr="00314C9B">
        <w:rPr>
          <w:rFonts w:ascii="Arial" w:eastAsia="Cambria-Bold" w:hAnsi="Arial" w:cs="Arial"/>
          <w:color w:val="000000" w:themeColor="text1"/>
          <w:sz w:val="20"/>
          <w:szCs w:val="22"/>
        </w:rPr>
        <w:t xml:space="preserve">Level 5 persons shall have all the competences required in Clause 6 of ISO 15257:2017 for Level 4 persons in at least one sector and shall have detailed knowledge of CP and a range of competences in all sectors. </w:t>
      </w:r>
    </w:p>
    <w:p w14:paraId="7217FAC9" w14:textId="77777777" w:rsidR="00314C9B" w:rsidRPr="00314C9B" w:rsidRDefault="00314C9B" w:rsidP="00266CE2">
      <w:pPr>
        <w:autoSpaceDE w:val="0"/>
        <w:autoSpaceDN w:val="0"/>
        <w:adjustRightInd w:val="0"/>
        <w:jc w:val="both"/>
        <w:rPr>
          <w:rFonts w:ascii="Arial" w:eastAsia="Cambria-Bold" w:hAnsi="Arial" w:cs="Arial"/>
          <w:color w:val="000000" w:themeColor="text1"/>
          <w:sz w:val="20"/>
          <w:szCs w:val="22"/>
        </w:rPr>
      </w:pPr>
    </w:p>
    <w:p w14:paraId="1CFCD68D" w14:textId="77777777" w:rsidR="00314C9B" w:rsidRPr="00314C9B" w:rsidRDefault="00314C9B" w:rsidP="00266CE2">
      <w:pPr>
        <w:autoSpaceDE w:val="0"/>
        <w:autoSpaceDN w:val="0"/>
        <w:adjustRightInd w:val="0"/>
        <w:jc w:val="both"/>
        <w:rPr>
          <w:rFonts w:ascii="Arial" w:eastAsia="Cambria-Bold" w:hAnsi="Arial" w:cs="Arial"/>
          <w:color w:val="000000" w:themeColor="text1"/>
          <w:sz w:val="20"/>
          <w:szCs w:val="22"/>
        </w:rPr>
      </w:pPr>
      <w:r w:rsidRPr="00314C9B">
        <w:rPr>
          <w:rFonts w:ascii="Arial" w:eastAsia="Cambria-Bold" w:hAnsi="Arial" w:cs="Arial"/>
          <w:color w:val="000000" w:themeColor="text1"/>
          <w:sz w:val="20"/>
          <w:szCs w:val="22"/>
        </w:rPr>
        <w:t>They shall have, in at least one of the sectors, an established and mature reputation as a CP specialist at the highest level.</w:t>
      </w:r>
    </w:p>
    <w:p w14:paraId="2ABF977F" w14:textId="77777777" w:rsidR="00314C9B" w:rsidRPr="00314C9B" w:rsidRDefault="00314C9B" w:rsidP="00266CE2">
      <w:pPr>
        <w:autoSpaceDE w:val="0"/>
        <w:autoSpaceDN w:val="0"/>
        <w:adjustRightInd w:val="0"/>
        <w:jc w:val="both"/>
        <w:rPr>
          <w:rFonts w:ascii="Arial" w:eastAsia="Cambria-Bold" w:hAnsi="Arial" w:cs="Arial"/>
          <w:color w:val="000000" w:themeColor="text1"/>
          <w:sz w:val="20"/>
          <w:szCs w:val="22"/>
        </w:rPr>
      </w:pPr>
    </w:p>
    <w:p w14:paraId="1323A66D" w14:textId="77777777" w:rsidR="00314C9B" w:rsidRPr="00314C9B" w:rsidRDefault="00314C9B" w:rsidP="00266CE2">
      <w:pPr>
        <w:autoSpaceDE w:val="0"/>
        <w:autoSpaceDN w:val="0"/>
        <w:adjustRightInd w:val="0"/>
        <w:jc w:val="both"/>
        <w:rPr>
          <w:rFonts w:ascii="Arial" w:eastAsia="Cambria-Bold" w:hAnsi="Arial" w:cs="Arial"/>
          <w:color w:val="000000" w:themeColor="text1"/>
          <w:sz w:val="20"/>
          <w:szCs w:val="22"/>
        </w:rPr>
      </w:pPr>
      <w:r w:rsidRPr="00314C9B">
        <w:rPr>
          <w:rFonts w:ascii="Arial" w:eastAsia="Cambria-Bold" w:hAnsi="Arial" w:cs="Arial"/>
          <w:color w:val="000000" w:themeColor="text1"/>
          <w:sz w:val="20"/>
          <w:szCs w:val="22"/>
        </w:rPr>
        <w:t>Level 5 persons shall undertake a range of high-level activities such as management of R&amp;D projects, publications in technical or scientific journals or books, lectures at congresses or training courses, participation in standardization or technical committees, lead in the development of new technology or new applications, editing scientific journals.</w:t>
      </w:r>
    </w:p>
    <w:p w14:paraId="59B45B6B" w14:textId="77777777" w:rsidR="00314C9B" w:rsidRPr="00314C9B" w:rsidRDefault="00314C9B" w:rsidP="00266CE2">
      <w:pPr>
        <w:autoSpaceDE w:val="0"/>
        <w:autoSpaceDN w:val="0"/>
        <w:adjustRightInd w:val="0"/>
        <w:jc w:val="both"/>
        <w:rPr>
          <w:rFonts w:ascii="Arial" w:eastAsia="Cambria-Bold" w:hAnsi="Arial" w:cs="Arial"/>
          <w:color w:val="000000" w:themeColor="text1"/>
          <w:sz w:val="20"/>
          <w:szCs w:val="22"/>
        </w:rPr>
      </w:pPr>
    </w:p>
    <w:p w14:paraId="7723FE12" w14:textId="77777777" w:rsidR="00314C9B" w:rsidRPr="00314C9B" w:rsidRDefault="00314C9B" w:rsidP="00266CE2">
      <w:pPr>
        <w:autoSpaceDE w:val="0"/>
        <w:autoSpaceDN w:val="0"/>
        <w:adjustRightInd w:val="0"/>
        <w:jc w:val="both"/>
        <w:rPr>
          <w:rFonts w:ascii="Arial" w:eastAsia="Cambria-Bold" w:hAnsi="Arial" w:cs="Arial"/>
          <w:color w:val="000000" w:themeColor="text1"/>
          <w:sz w:val="20"/>
          <w:szCs w:val="22"/>
        </w:rPr>
      </w:pPr>
      <w:r w:rsidRPr="00314C9B">
        <w:rPr>
          <w:rFonts w:ascii="Arial" w:eastAsia="Cambria-Bold" w:hAnsi="Arial" w:cs="Arial"/>
          <w:color w:val="000000" w:themeColor="text1"/>
          <w:sz w:val="20"/>
          <w:szCs w:val="22"/>
        </w:rPr>
        <w:t>It is not precluded for Level 4 persons to perform any of the tasks attributed to Level 5.</w:t>
      </w:r>
    </w:p>
    <w:p w14:paraId="3AD6EF73" w14:textId="77777777" w:rsidR="00314C9B" w:rsidRPr="00314C9B" w:rsidRDefault="00314C9B" w:rsidP="00266CE2">
      <w:pPr>
        <w:autoSpaceDE w:val="0"/>
        <w:autoSpaceDN w:val="0"/>
        <w:adjustRightInd w:val="0"/>
        <w:jc w:val="both"/>
        <w:rPr>
          <w:rFonts w:ascii="Arial" w:eastAsia="Cambria-Bold" w:hAnsi="Arial" w:cs="Arial"/>
          <w:color w:val="000000" w:themeColor="text1"/>
          <w:sz w:val="20"/>
          <w:szCs w:val="22"/>
        </w:rPr>
      </w:pPr>
    </w:p>
    <w:p w14:paraId="62ACF2CE" w14:textId="77777777" w:rsidR="00314C9B" w:rsidRPr="00314C9B" w:rsidRDefault="00314C9B" w:rsidP="00266CE2">
      <w:pPr>
        <w:autoSpaceDE w:val="0"/>
        <w:autoSpaceDN w:val="0"/>
        <w:adjustRightInd w:val="0"/>
        <w:jc w:val="both"/>
        <w:rPr>
          <w:rFonts w:ascii="Arial" w:eastAsia="Cambria-Bold" w:hAnsi="Arial" w:cs="Arial"/>
          <w:color w:val="000000" w:themeColor="text1"/>
          <w:sz w:val="20"/>
          <w:szCs w:val="22"/>
        </w:rPr>
      </w:pPr>
      <w:r w:rsidRPr="00314C9B">
        <w:rPr>
          <w:rFonts w:ascii="Arial" w:eastAsia="Cambria-Bold" w:hAnsi="Arial" w:cs="Arial"/>
          <w:color w:val="000000" w:themeColor="text1"/>
          <w:sz w:val="20"/>
          <w:szCs w:val="22"/>
        </w:rPr>
        <w:t>It is not a requirement that certification bodies, examination centres or training centres utilize Level 5</w:t>
      </w:r>
    </w:p>
    <w:p w14:paraId="1FEBB57C" w14:textId="77777777" w:rsidR="00314C9B" w:rsidRPr="00314C9B" w:rsidRDefault="00314C9B" w:rsidP="00266CE2">
      <w:pPr>
        <w:pStyle w:val="NormalWeb"/>
        <w:shd w:val="clear" w:color="auto" w:fill="FFFFFF"/>
        <w:spacing w:before="0" w:beforeAutospacing="0" w:after="0" w:afterAutospacing="0" w:line="255" w:lineRule="atLeast"/>
        <w:jc w:val="both"/>
        <w:rPr>
          <w:rFonts w:ascii="Arial" w:eastAsia="Cambria-Bold" w:hAnsi="Arial" w:cs="Arial"/>
          <w:color w:val="000000" w:themeColor="text1"/>
          <w:sz w:val="20"/>
          <w:szCs w:val="22"/>
        </w:rPr>
      </w:pPr>
      <w:r w:rsidRPr="00314C9B">
        <w:rPr>
          <w:rFonts w:ascii="Arial" w:eastAsia="Cambria-Bold" w:hAnsi="Arial" w:cs="Arial"/>
          <w:color w:val="000000" w:themeColor="text1"/>
          <w:sz w:val="20"/>
          <w:szCs w:val="22"/>
        </w:rPr>
        <w:t>CP persons in the operation and management of their activities.</w:t>
      </w:r>
    </w:p>
    <w:p w14:paraId="309E180F" w14:textId="77777777" w:rsidR="00314C9B" w:rsidRPr="00314C9B" w:rsidRDefault="00314C9B" w:rsidP="00266CE2">
      <w:pPr>
        <w:pStyle w:val="NormalWeb"/>
        <w:shd w:val="clear" w:color="auto" w:fill="FFFFFF"/>
        <w:spacing w:before="0" w:beforeAutospacing="0" w:after="0" w:afterAutospacing="0" w:line="255" w:lineRule="atLeast"/>
        <w:jc w:val="both"/>
        <w:rPr>
          <w:rFonts w:ascii="Arial" w:hAnsi="Arial" w:cs="Arial"/>
          <w:color w:val="000000" w:themeColor="text1"/>
          <w:sz w:val="20"/>
          <w:szCs w:val="22"/>
        </w:rPr>
      </w:pPr>
    </w:p>
    <w:p w14:paraId="3C0DD243" w14:textId="77777777" w:rsidR="00314C9B" w:rsidRDefault="00314C9B" w:rsidP="00266CE2">
      <w:pPr>
        <w:jc w:val="both"/>
        <w:rPr>
          <w:rFonts w:ascii="Arial" w:hAnsi="Arial" w:cs="Arial"/>
          <w:bCs/>
          <w:color w:val="000000" w:themeColor="text1"/>
          <w:sz w:val="20"/>
          <w:szCs w:val="22"/>
        </w:rPr>
      </w:pPr>
      <w:r w:rsidRPr="00314C9B">
        <w:rPr>
          <w:rFonts w:ascii="Arial" w:hAnsi="Arial" w:cs="Arial"/>
          <w:bCs/>
          <w:color w:val="000000" w:themeColor="text1"/>
          <w:sz w:val="20"/>
          <w:szCs w:val="22"/>
        </w:rPr>
        <w:t>In order to verify these competences can be met it is essential that the training and experience of applicants’ meet the following requirements</w:t>
      </w:r>
      <w:r w:rsidR="008E1C13">
        <w:rPr>
          <w:rFonts w:ascii="Arial" w:hAnsi="Arial" w:cs="Arial"/>
          <w:bCs/>
          <w:color w:val="000000" w:themeColor="text1"/>
          <w:sz w:val="20"/>
          <w:szCs w:val="22"/>
        </w:rPr>
        <w:t xml:space="preserve">. </w:t>
      </w:r>
    </w:p>
    <w:p w14:paraId="794833DF" w14:textId="77777777" w:rsidR="008E1C13" w:rsidRPr="00314C9B" w:rsidRDefault="008E1C13" w:rsidP="00266CE2">
      <w:pPr>
        <w:jc w:val="both"/>
        <w:rPr>
          <w:rFonts w:ascii="Arial" w:hAnsi="Arial" w:cs="Arial"/>
          <w:bCs/>
          <w:color w:val="000000" w:themeColor="text1"/>
          <w:sz w:val="20"/>
          <w:szCs w:val="22"/>
        </w:rPr>
      </w:pPr>
    </w:p>
    <w:p w14:paraId="61FAE28D" w14:textId="77777777" w:rsidR="00F55F3F" w:rsidRPr="00314C9B" w:rsidRDefault="00F55F3F" w:rsidP="00266CE2">
      <w:pPr>
        <w:jc w:val="both"/>
        <w:rPr>
          <w:rFonts w:ascii="Arial" w:hAnsi="Arial" w:cs="Arial"/>
          <w:b/>
          <w:bCs/>
          <w:color w:val="000000" w:themeColor="text1"/>
          <w:sz w:val="20"/>
          <w:szCs w:val="22"/>
        </w:rPr>
      </w:pPr>
      <w:r w:rsidRPr="00314C9B">
        <w:rPr>
          <w:rFonts w:ascii="Arial" w:hAnsi="Arial" w:cs="Arial"/>
          <w:b/>
          <w:bCs/>
          <w:color w:val="000000" w:themeColor="text1"/>
          <w:sz w:val="20"/>
          <w:szCs w:val="22"/>
        </w:rPr>
        <w:t>Training Requirements</w:t>
      </w:r>
    </w:p>
    <w:p w14:paraId="70D234D4" w14:textId="77777777" w:rsidR="00F55F3F" w:rsidRPr="00314C9B" w:rsidRDefault="00F55F3F" w:rsidP="00266CE2">
      <w:pPr>
        <w:pStyle w:val="11"/>
        <w:spacing w:before="0" w:after="0"/>
        <w:ind w:right="28"/>
        <w:rPr>
          <w:rFonts w:cs="Arial"/>
          <w:color w:val="000000" w:themeColor="text1"/>
          <w:szCs w:val="22"/>
        </w:rPr>
      </w:pPr>
    </w:p>
    <w:p w14:paraId="4B41A1A6" w14:textId="77777777" w:rsidR="00F55F3F" w:rsidRPr="00314C9B" w:rsidRDefault="00F55F3F" w:rsidP="00266CE2">
      <w:pPr>
        <w:jc w:val="both"/>
        <w:rPr>
          <w:rFonts w:ascii="Arial" w:hAnsi="Arial" w:cs="Arial"/>
          <w:color w:val="000000" w:themeColor="text1"/>
          <w:sz w:val="20"/>
          <w:szCs w:val="22"/>
        </w:rPr>
      </w:pPr>
      <w:r w:rsidRPr="00314C9B">
        <w:rPr>
          <w:rFonts w:ascii="Arial" w:hAnsi="Arial" w:cs="Arial"/>
          <w:color w:val="000000" w:themeColor="text1"/>
          <w:sz w:val="20"/>
          <w:szCs w:val="22"/>
        </w:rPr>
        <w:t xml:space="preserve">A formal and documented programme of training is required.  This may be through training by the employer, a recognised course at a training centre or by self-study. </w:t>
      </w:r>
      <w:r w:rsidR="00AD6088">
        <w:rPr>
          <w:rFonts w:ascii="Arial" w:hAnsi="Arial" w:cs="Arial"/>
          <w:color w:val="000000" w:themeColor="text1"/>
          <w:sz w:val="20"/>
          <w:szCs w:val="22"/>
        </w:rPr>
        <w:t>ICorr are providing training courses as detailed above at Levels 1 (Buried only) and Levels 2 and 3 (Buried, Marine and Steel in Concrete Sectors only).</w:t>
      </w:r>
    </w:p>
    <w:p w14:paraId="2FE3483B" w14:textId="77777777" w:rsidR="00B84106" w:rsidRPr="00314C9B" w:rsidRDefault="00B84106" w:rsidP="00266CE2">
      <w:pPr>
        <w:pStyle w:val="Heading3"/>
        <w:tabs>
          <w:tab w:val="clear" w:pos="360"/>
        </w:tabs>
        <w:spacing w:before="0" w:after="0" w:line="240" w:lineRule="auto"/>
        <w:ind w:left="0" w:firstLine="0"/>
        <w:jc w:val="both"/>
        <w:rPr>
          <w:color w:val="000000" w:themeColor="text1"/>
          <w:szCs w:val="22"/>
        </w:rPr>
      </w:pPr>
    </w:p>
    <w:p w14:paraId="3D56BAA1" w14:textId="77777777" w:rsidR="00F55F3F" w:rsidRPr="00314C9B" w:rsidRDefault="00F55F3F" w:rsidP="00266CE2">
      <w:pPr>
        <w:pStyle w:val="Heading3"/>
        <w:tabs>
          <w:tab w:val="clear" w:pos="360"/>
        </w:tabs>
        <w:spacing w:before="0" w:after="0" w:line="240" w:lineRule="auto"/>
        <w:ind w:left="0" w:firstLine="0"/>
        <w:jc w:val="both"/>
        <w:rPr>
          <w:color w:val="000000" w:themeColor="text1"/>
          <w:szCs w:val="22"/>
        </w:rPr>
      </w:pPr>
      <w:r w:rsidRPr="00314C9B">
        <w:rPr>
          <w:color w:val="000000" w:themeColor="text1"/>
          <w:szCs w:val="22"/>
        </w:rPr>
        <w:t>Level 1</w:t>
      </w:r>
      <w:r w:rsidR="00A95C23" w:rsidRPr="00314C9B">
        <w:rPr>
          <w:color w:val="000000" w:themeColor="text1"/>
          <w:szCs w:val="22"/>
        </w:rPr>
        <w:t>,</w:t>
      </w:r>
      <w:r w:rsidRPr="00314C9B">
        <w:rPr>
          <w:color w:val="000000" w:themeColor="text1"/>
          <w:szCs w:val="22"/>
        </w:rPr>
        <w:t xml:space="preserve"> </w:t>
      </w:r>
      <w:r w:rsidR="005824DE" w:rsidRPr="00314C9B">
        <w:rPr>
          <w:color w:val="000000" w:themeColor="text1"/>
          <w:szCs w:val="22"/>
        </w:rPr>
        <w:t>L</w:t>
      </w:r>
      <w:r w:rsidRPr="00314C9B">
        <w:rPr>
          <w:color w:val="000000" w:themeColor="text1"/>
          <w:szCs w:val="22"/>
        </w:rPr>
        <w:t>evel 2</w:t>
      </w:r>
      <w:r w:rsidR="00A95C23" w:rsidRPr="00314C9B">
        <w:rPr>
          <w:color w:val="000000" w:themeColor="text1"/>
          <w:szCs w:val="22"/>
        </w:rPr>
        <w:t xml:space="preserve"> and </w:t>
      </w:r>
      <w:r w:rsidR="005824DE" w:rsidRPr="00314C9B">
        <w:rPr>
          <w:color w:val="000000" w:themeColor="text1"/>
          <w:szCs w:val="22"/>
        </w:rPr>
        <w:t>L</w:t>
      </w:r>
      <w:r w:rsidR="00A95C23" w:rsidRPr="00314C9B">
        <w:rPr>
          <w:color w:val="000000" w:themeColor="text1"/>
          <w:szCs w:val="22"/>
        </w:rPr>
        <w:t>evel 3</w:t>
      </w:r>
    </w:p>
    <w:p w14:paraId="434278FF" w14:textId="77777777" w:rsidR="00F55F3F" w:rsidRPr="00314C9B" w:rsidRDefault="00F55F3F" w:rsidP="00266CE2">
      <w:pPr>
        <w:pStyle w:val="BodyTextIndent3"/>
        <w:spacing w:after="0"/>
        <w:ind w:left="1440" w:hanging="720"/>
        <w:jc w:val="both"/>
        <w:rPr>
          <w:rFonts w:ascii="Arial" w:hAnsi="Arial" w:cs="Arial"/>
          <w:color w:val="000000" w:themeColor="text1"/>
          <w:sz w:val="20"/>
          <w:szCs w:val="22"/>
        </w:rPr>
      </w:pPr>
    </w:p>
    <w:p w14:paraId="6828A58D" w14:textId="77777777" w:rsidR="00F55F3F" w:rsidRPr="00314C9B" w:rsidRDefault="00F55F3F" w:rsidP="00266CE2">
      <w:pPr>
        <w:pStyle w:val="BodyTextIndent3"/>
        <w:spacing w:after="0"/>
        <w:ind w:left="720" w:hanging="720"/>
        <w:jc w:val="both"/>
        <w:rPr>
          <w:rFonts w:ascii="Arial" w:hAnsi="Arial" w:cs="Arial"/>
          <w:color w:val="000000" w:themeColor="text1"/>
          <w:sz w:val="20"/>
          <w:szCs w:val="22"/>
        </w:rPr>
      </w:pPr>
      <w:r w:rsidRPr="00314C9B">
        <w:rPr>
          <w:rFonts w:ascii="Arial" w:hAnsi="Arial" w:cs="Arial"/>
          <w:color w:val="000000" w:themeColor="text1"/>
          <w:sz w:val="20"/>
          <w:szCs w:val="22"/>
        </w:rPr>
        <w:t>a)</w:t>
      </w:r>
      <w:r w:rsidRPr="00314C9B">
        <w:rPr>
          <w:rFonts w:ascii="Arial" w:hAnsi="Arial" w:cs="Arial"/>
          <w:color w:val="000000" w:themeColor="text1"/>
          <w:sz w:val="20"/>
          <w:szCs w:val="22"/>
        </w:rPr>
        <w:tab/>
        <w:t xml:space="preserve">The applicant shall provide documentary proof that he has completed a period of training, in the application sector and level for which the certification is sought.  </w:t>
      </w:r>
    </w:p>
    <w:p w14:paraId="7A640708" w14:textId="77777777" w:rsidR="00F55F3F" w:rsidRPr="00314C9B" w:rsidRDefault="00F55F3F" w:rsidP="00266CE2">
      <w:pPr>
        <w:pStyle w:val="BodyTextIndent3"/>
        <w:spacing w:after="0"/>
        <w:jc w:val="both"/>
        <w:rPr>
          <w:rFonts w:ascii="Arial" w:hAnsi="Arial" w:cs="Arial"/>
          <w:color w:val="000000" w:themeColor="text1"/>
          <w:sz w:val="20"/>
          <w:szCs w:val="22"/>
        </w:rPr>
      </w:pPr>
    </w:p>
    <w:p w14:paraId="6A6EC4ED" w14:textId="77777777" w:rsidR="00A95C23" w:rsidRPr="00314C9B" w:rsidRDefault="00F55F3F" w:rsidP="00266CE2">
      <w:pPr>
        <w:pStyle w:val="BodyTextIndent3"/>
        <w:spacing w:after="0"/>
        <w:ind w:left="720" w:hanging="720"/>
        <w:jc w:val="both"/>
        <w:rPr>
          <w:rFonts w:ascii="Arial" w:hAnsi="Arial" w:cs="Arial"/>
          <w:color w:val="000000" w:themeColor="text1"/>
          <w:sz w:val="20"/>
          <w:szCs w:val="22"/>
        </w:rPr>
      </w:pPr>
      <w:r w:rsidRPr="00314C9B">
        <w:rPr>
          <w:rFonts w:ascii="Arial" w:hAnsi="Arial" w:cs="Arial"/>
          <w:color w:val="000000" w:themeColor="text1"/>
          <w:sz w:val="20"/>
          <w:szCs w:val="22"/>
        </w:rPr>
        <w:t>b)</w:t>
      </w:r>
      <w:r w:rsidRPr="00314C9B">
        <w:rPr>
          <w:rFonts w:ascii="Arial" w:hAnsi="Arial" w:cs="Arial"/>
          <w:color w:val="000000" w:themeColor="text1"/>
          <w:sz w:val="20"/>
          <w:szCs w:val="22"/>
        </w:rPr>
        <w:tab/>
      </w:r>
      <w:r w:rsidR="00A95C23" w:rsidRPr="00314C9B">
        <w:rPr>
          <w:rFonts w:ascii="Arial" w:hAnsi="Arial" w:cs="Arial"/>
          <w:color w:val="000000" w:themeColor="text1"/>
          <w:sz w:val="20"/>
          <w:szCs w:val="22"/>
        </w:rPr>
        <w:t>The minimum duration of training that shall be undertaken is as follows:</w:t>
      </w:r>
    </w:p>
    <w:p w14:paraId="36859E3A" w14:textId="77777777" w:rsidR="00A95C23" w:rsidRPr="00314C9B" w:rsidRDefault="00A95C23" w:rsidP="00266CE2">
      <w:pPr>
        <w:pStyle w:val="BodyTextIndent3"/>
        <w:spacing w:after="0"/>
        <w:ind w:left="720" w:hanging="720"/>
        <w:jc w:val="both"/>
        <w:rPr>
          <w:rFonts w:ascii="Arial" w:hAnsi="Arial" w:cs="Arial"/>
          <w:color w:val="000000" w:themeColor="text1"/>
          <w:sz w:val="20"/>
          <w:szCs w:val="22"/>
        </w:rPr>
      </w:pPr>
    </w:p>
    <w:p w14:paraId="3F13E0A6" w14:textId="77777777" w:rsidR="00A95C23" w:rsidRPr="00314C9B" w:rsidRDefault="00A95C23" w:rsidP="00266CE2">
      <w:pPr>
        <w:pStyle w:val="ListParagraph"/>
        <w:numPr>
          <w:ilvl w:val="0"/>
          <w:numId w:val="20"/>
        </w:numPr>
        <w:autoSpaceDE w:val="0"/>
        <w:autoSpaceDN w:val="0"/>
        <w:adjustRightInd w:val="0"/>
        <w:ind w:left="1418"/>
        <w:jc w:val="both"/>
        <w:rPr>
          <w:rFonts w:ascii="Arial" w:hAnsi="Arial" w:cs="Arial"/>
          <w:color w:val="000000" w:themeColor="text1"/>
          <w:sz w:val="20"/>
          <w:szCs w:val="22"/>
        </w:rPr>
      </w:pPr>
      <w:r w:rsidRPr="00314C9B">
        <w:rPr>
          <w:rFonts w:ascii="Arial" w:hAnsi="Arial" w:cs="Arial"/>
          <w:color w:val="000000" w:themeColor="text1"/>
          <w:sz w:val="20"/>
          <w:szCs w:val="22"/>
        </w:rPr>
        <w:t>Level 1: Two days of formal or documented on-the-job training in each particular application sector.</w:t>
      </w:r>
    </w:p>
    <w:p w14:paraId="789E2861" w14:textId="77777777" w:rsidR="00A95C23" w:rsidRPr="00314C9B" w:rsidRDefault="00A95C23" w:rsidP="00266CE2">
      <w:pPr>
        <w:pStyle w:val="ListParagraph"/>
        <w:numPr>
          <w:ilvl w:val="0"/>
          <w:numId w:val="20"/>
        </w:numPr>
        <w:autoSpaceDE w:val="0"/>
        <w:autoSpaceDN w:val="0"/>
        <w:adjustRightInd w:val="0"/>
        <w:ind w:left="1418"/>
        <w:jc w:val="both"/>
        <w:rPr>
          <w:rFonts w:ascii="Arial" w:hAnsi="Arial" w:cs="Arial"/>
          <w:color w:val="000000" w:themeColor="text1"/>
          <w:sz w:val="20"/>
          <w:szCs w:val="22"/>
        </w:rPr>
      </w:pPr>
      <w:r w:rsidRPr="00314C9B">
        <w:rPr>
          <w:rFonts w:ascii="Arial" w:hAnsi="Arial" w:cs="Arial"/>
          <w:color w:val="000000" w:themeColor="text1"/>
          <w:sz w:val="20"/>
          <w:szCs w:val="22"/>
        </w:rPr>
        <w:t>Level 2 and Level 3: Five days of formal or documented on-the-job or documented moderated self-study training in each particular application sector and for each level.</w:t>
      </w:r>
    </w:p>
    <w:p w14:paraId="667FF68A" w14:textId="77777777" w:rsidR="00A95C23" w:rsidRPr="00314C9B" w:rsidRDefault="00A95C23" w:rsidP="00266CE2">
      <w:pPr>
        <w:pStyle w:val="ListParagraph"/>
        <w:numPr>
          <w:ilvl w:val="0"/>
          <w:numId w:val="20"/>
        </w:numPr>
        <w:autoSpaceDE w:val="0"/>
        <w:autoSpaceDN w:val="0"/>
        <w:adjustRightInd w:val="0"/>
        <w:ind w:left="1418"/>
        <w:jc w:val="both"/>
        <w:rPr>
          <w:rFonts w:ascii="Arial" w:hAnsi="Arial" w:cs="Arial"/>
          <w:color w:val="000000" w:themeColor="text1"/>
          <w:sz w:val="20"/>
          <w:szCs w:val="22"/>
        </w:rPr>
      </w:pPr>
      <w:r w:rsidRPr="00314C9B">
        <w:rPr>
          <w:rFonts w:ascii="Arial" w:hAnsi="Arial" w:cs="Arial"/>
          <w:color w:val="000000" w:themeColor="text1"/>
          <w:sz w:val="20"/>
          <w:szCs w:val="22"/>
        </w:rPr>
        <w:t>CP persons without Level 2 competences shall undertake a minimum of 10 days training for Level 3.</w:t>
      </w:r>
    </w:p>
    <w:p w14:paraId="5621FC26" w14:textId="77777777" w:rsidR="00A95C23" w:rsidRPr="00314C9B" w:rsidRDefault="00A95C23" w:rsidP="00266CE2">
      <w:pPr>
        <w:pStyle w:val="ListParagraph"/>
        <w:autoSpaceDE w:val="0"/>
        <w:autoSpaceDN w:val="0"/>
        <w:adjustRightInd w:val="0"/>
        <w:ind w:left="1418"/>
        <w:jc w:val="both"/>
        <w:rPr>
          <w:rFonts w:ascii="Arial" w:hAnsi="Arial" w:cs="Arial"/>
          <w:color w:val="000000" w:themeColor="text1"/>
          <w:sz w:val="20"/>
          <w:szCs w:val="22"/>
        </w:rPr>
      </w:pPr>
    </w:p>
    <w:p w14:paraId="70D32CD9" w14:textId="77777777" w:rsidR="00A95C23" w:rsidRPr="00314C9B" w:rsidRDefault="00A95C23" w:rsidP="00266CE2">
      <w:pPr>
        <w:autoSpaceDE w:val="0"/>
        <w:autoSpaceDN w:val="0"/>
        <w:adjustRightInd w:val="0"/>
        <w:ind w:left="720"/>
        <w:jc w:val="both"/>
        <w:rPr>
          <w:rFonts w:ascii="Arial" w:hAnsi="Arial" w:cs="Arial"/>
          <w:color w:val="000000" w:themeColor="text1"/>
          <w:sz w:val="20"/>
          <w:szCs w:val="22"/>
        </w:rPr>
      </w:pPr>
      <w:r w:rsidRPr="00314C9B">
        <w:rPr>
          <w:rFonts w:ascii="Arial" w:hAnsi="Arial" w:cs="Arial"/>
          <w:color w:val="000000" w:themeColor="text1"/>
          <w:sz w:val="20"/>
          <w:szCs w:val="22"/>
        </w:rPr>
        <w:t>At all levels, training days shall include both practical and theory components.</w:t>
      </w:r>
    </w:p>
    <w:p w14:paraId="706C6203" w14:textId="77777777" w:rsidR="00A95C23" w:rsidRPr="00314C9B" w:rsidRDefault="00A95C23" w:rsidP="00266CE2">
      <w:pPr>
        <w:autoSpaceDE w:val="0"/>
        <w:autoSpaceDN w:val="0"/>
        <w:adjustRightInd w:val="0"/>
        <w:jc w:val="both"/>
        <w:rPr>
          <w:rFonts w:ascii="Arial" w:hAnsi="Arial" w:cs="Arial"/>
          <w:color w:val="000000" w:themeColor="text1"/>
          <w:sz w:val="20"/>
          <w:szCs w:val="22"/>
        </w:rPr>
      </w:pPr>
      <w:r w:rsidRPr="00314C9B">
        <w:rPr>
          <w:rFonts w:ascii="Arial" w:hAnsi="Arial" w:cs="Arial"/>
          <w:b/>
          <w:bCs/>
          <w:color w:val="000000" w:themeColor="text1"/>
          <w:sz w:val="20"/>
          <w:szCs w:val="22"/>
        </w:rPr>
        <w:t>﻿</w:t>
      </w:r>
    </w:p>
    <w:p w14:paraId="08F8FD90" w14:textId="77777777" w:rsidR="00F55F3F" w:rsidRPr="00314C9B" w:rsidRDefault="00F55F3F" w:rsidP="00266CE2">
      <w:pPr>
        <w:pStyle w:val="Heading3"/>
        <w:tabs>
          <w:tab w:val="clear" w:pos="360"/>
        </w:tabs>
        <w:spacing w:before="0" w:after="0" w:line="240" w:lineRule="auto"/>
        <w:ind w:left="0" w:firstLine="0"/>
        <w:jc w:val="both"/>
        <w:rPr>
          <w:color w:val="000000" w:themeColor="text1"/>
          <w:szCs w:val="22"/>
        </w:rPr>
      </w:pPr>
      <w:r w:rsidRPr="00314C9B">
        <w:rPr>
          <w:color w:val="000000" w:themeColor="text1"/>
          <w:szCs w:val="22"/>
        </w:rPr>
        <w:t>L</w:t>
      </w:r>
      <w:r w:rsidR="00A95C23" w:rsidRPr="00314C9B">
        <w:rPr>
          <w:color w:val="000000" w:themeColor="text1"/>
          <w:szCs w:val="22"/>
        </w:rPr>
        <w:t>evel 4</w:t>
      </w:r>
    </w:p>
    <w:p w14:paraId="53242327" w14:textId="77777777" w:rsidR="00F55F3F" w:rsidRPr="00314C9B" w:rsidRDefault="00F55F3F" w:rsidP="00266CE2">
      <w:pPr>
        <w:jc w:val="both"/>
        <w:rPr>
          <w:rFonts w:ascii="Arial" w:hAnsi="Arial" w:cs="Arial"/>
          <w:color w:val="000000" w:themeColor="text1"/>
          <w:sz w:val="20"/>
          <w:szCs w:val="22"/>
        </w:rPr>
      </w:pPr>
    </w:p>
    <w:p w14:paraId="2C655E98" w14:textId="77777777" w:rsidR="00F55F3F" w:rsidRPr="00314C9B" w:rsidRDefault="007E042F" w:rsidP="00266CE2">
      <w:pPr>
        <w:pStyle w:val="BodyTextIndent2"/>
        <w:spacing w:after="0" w:line="240" w:lineRule="auto"/>
        <w:ind w:left="0"/>
        <w:jc w:val="both"/>
        <w:rPr>
          <w:rFonts w:ascii="Arial" w:hAnsi="Arial" w:cs="Arial"/>
          <w:color w:val="000000" w:themeColor="text1"/>
          <w:sz w:val="20"/>
          <w:szCs w:val="22"/>
        </w:rPr>
      </w:pPr>
      <w:r w:rsidRPr="00314C9B">
        <w:rPr>
          <w:rFonts w:ascii="Arial" w:hAnsi="Arial" w:cs="Arial"/>
          <w:color w:val="000000" w:themeColor="text1"/>
          <w:sz w:val="20"/>
          <w:szCs w:val="22"/>
        </w:rPr>
        <w:t>P</w:t>
      </w:r>
      <w:r w:rsidR="00F55F3F" w:rsidRPr="00314C9B">
        <w:rPr>
          <w:rFonts w:ascii="Arial" w:hAnsi="Arial" w:cs="Arial"/>
          <w:color w:val="000000" w:themeColor="text1"/>
          <w:sz w:val="20"/>
          <w:szCs w:val="22"/>
        </w:rPr>
        <w:t xml:space="preserve">reparation for certification at level </w:t>
      </w:r>
      <w:r w:rsidR="00E06C4C" w:rsidRPr="00314C9B">
        <w:rPr>
          <w:rFonts w:ascii="Arial" w:hAnsi="Arial" w:cs="Arial"/>
          <w:color w:val="000000" w:themeColor="text1"/>
          <w:sz w:val="20"/>
          <w:szCs w:val="22"/>
        </w:rPr>
        <w:t>4</w:t>
      </w:r>
      <w:r w:rsidR="00F55F3F" w:rsidRPr="00314C9B">
        <w:rPr>
          <w:rFonts w:ascii="Arial" w:hAnsi="Arial" w:cs="Arial"/>
          <w:color w:val="000000" w:themeColor="text1"/>
          <w:sz w:val="20"/>
          <w:szCs w:val="22"/>
        </w:rPr>
        <w:t xml:space="preserve"> may be by, for example: </w:t>
      </w:r>
    </w:p>
    <w:p w14:paraId="47EAB560" w14:textId="77777777" w:rsidR="00F55F3F" w:rsidRPr="00314C9B" w:rsidRDefault="00F55F3F" w:rsidP="00266CE2">
      <w:pPr>
        <w:pStyle w:val="ListParagraph"/>
        <w:numPr>
          <w:ilvl w:val="0"/>
          <w:numId w:val="23"/>
        </w:numPr>
        <w:jc w:val="both"/>
        <w:rPr>
          <w:rFonts w:ascii="Arial" w:hAnsi="Arial" w:cs="Arial"/>
          <w:color w:val="000000" w:themeColor="text1"/>
          <w:sz w:val="20"/>
          <w:szCs w:val="22"/>
        </w:rPr>
      </w:pPr>
      <w:r w:rsidRPr="00314C9B">
        <w:rPr>
          <w:rFonts w:ascii="Arial" w:hAnsi="Arial" w:cs="Arial"/>
          <w:color w:val="000000" w:themeColor="text1"/>
          <w:sz w:val="20"/>
          <w:szCs w:val="22"/>
        </w:rPr>
        <w:t>completing a relevant engineering or scientific degree or period of post graduate education at a reput</w:t>
      </w:r>
      <w:r w:rsidR="00B84106" w:rsidRPr="00314C9B">
        <w:rPr>
          <w:rFonts w:ascii="Arial" w:hAnsi="Arial" w:cs="Arial"/>
          <w:color w:val="000000" w:themeColor="text1"/>
          <w:sz w:val="20"/>
          <w:szCs w:val="22"/>
        </w:rPr>
        <w:t>able school of higher education.</w:t>
      </w:r>
      <w:r w:rsidRPr="00314C9B">
        <w:rPr>
          <w:rFonts w:ascii="Arial" w:hAnsi="Arial" w:cs="Arial"/>
          <w:color w:val="000000" w:themeColor="text1"/>
          <w:sz w:val="20"/>
          <w:szCs w:val="22"/>
        </w:rPr>
        <w:t xml:space="preserve"> </w:t>
      </w:r>
    </w:p>
    <w:p w14:paraId="123CFAA5" w14:textId="77777777" w:rsidR="00F55F3F" w:rsidRPr="00314C9B" w:rsidRDefault="00F55F3F" w:rsidP="00266CE2">
      <w:pPr>
        <w:pStyle w:val="ListParagraph"/>
        <w:numPr>
          <w:ilvl w:val="0"/>
          <w:numId w:val="23"/>
        </w:numPr>
        <w:jc w:val="both"/>
        <w:rPr>
          <w:rFonts w:ascii="Arial" w:hAnsi="Arial" w:cs="Arial"/>
          <w:color w:val="000000" w:themeColor="text1"/>
          <w:sz w:val="20"/>
          <w:szCs w:val="22"/>
        </w:rPr>
      </w:pPr>
      <w:r w:rsidRPr="00314C9B">
        <w:rPr>
          <w:rFonts w:ascii="Arial" w:hAnsi="Arial" w:cs="Arial"/>
          <w:color w:val="000000" w:themeColor="text1"/>
          <w:sz w:val="20"/>
          <w:szCs w:val="22"/>
        </w:rPr>
        <w:t>attending training courses, conferences or seminars (such as those organised by established industrial or independent associatio</w:t>
      </w:r>
      <w:r w:rsidR="00B84106" w:rsidRPr="00314C9B">
        <w:rPr>
          <w:rFonts w:ascii="Arial" w:hAnsi="Arial" w:cs="Arial"/>
          <w:color w:val="000000" w:themeColor="text1"/>
          <w:sz w:val="20"/>
          <w:szCs w:val="22"/>
        </w:rPr>
        <w:t>ns including in-house courses).</w:t>
      </w:r>
    </w:p>
    <w:p w14:paraId="48684C74" w14:textId="77777777" w:rsidR="00F55F3F" w:rsidRPr="00314C9B" w:rsidRDefault="00F55F3F" w:rsidP="00266CE2">
      <w:pPr>
        <w:pStyle w:val="ListParagraph"/>
        <w:numPr>
          <w:ilvl w:val="0"/>
          <w:numId w:val="23"/>
        </w:numPr>
        <w:jc w:val="both"/>
        <w:rPr>
          <w:rFonts w:ascii="Arial" w:hAnsi="Arial" w:cs="Arial"/>
          <w:color w:val="000000" w:themeColor="text1"/>
          <w:sz w:val="20"/>
          <w:szCs w:val="22"/>
        </w:rPr>
      </w:pPr>
      <w:r w:rsidRPr="00314C9B">
        <w:rPr>
          <w:rFonts w:ascii="Arial" w:hAnsi="Arial" w:cs="Arial"/>
          <w:color w:val="000000" w:themeColor="text1"/>
          <w:sz w:val="20"/>
          <w:szCs w:val="22"/>
        </w:rPr>
        <w:t>studying scientific or engineering text books, periodicals, and other specialised materials.</w:t>
      </w:r>
    </w:p>
    <w:p w14:paraId="6449E70A" w14:textId="77777777" w:rsidR="00F55F3F" w:rsidRPr="00314C9B" w:rsidRDefault="00F55F3F" w:rsidP="00266CE2">
      <w:pPr>
        <w:ind w:left="1157" w:hanging="720"/>
        <w:jc w:val="both"/>
        <w:rPr>
          <w:rFonts w:ascii="Arial" w:hAnsi="Arial" w:cs="Arial"/>
          <w:color w:val="000000" w:themeColor="text1"/>
          <w:sz w:val="20"/>
          <w:szCs w:val="22"/>
        </w:rPr>
      </w:pPr>
    </w:p>
    <w:p w14:paraId="02314FDD" w14:textId="77777777" w:rsidR="00F55F3F" w:rsidRPr="00314C9B" w:rsidRDefault="00F55F3F" w:rsidP="00266CE2">
      <w:pPr>
        <w:pStyle w:val="BodyTextIndent3"/>
        <w:autoSpaceDE w:val="0"/>
        <w:autoSpaceDN w:val="0"/>
        <w:adjustRightInd w:val="0"/>
        <w:spacing w:after="0"/>
        <w:ind w:left="0"/>
        <w:jc w:val="both"/>
        <w:rPr>
          <w:rFonts w:ascii="Arial" w:hAnsi="Arial" w:cs="Arial"/>
          <w:color w:val="000000" w:themeColor="text1"/>
          <w:sz w:val="20"/>
          <w:szCs w:val="22"/>
        </w:rPr>
      </w:pPr>
      <w:r w:rsidRPr="00314C9B">
        <w:rPr>
          <w:rFonts w:ascii="Arial" w:hAnsi="Arial" w:cs="Arial"/>
          <w:color w:val="000000" w:themeColor="text1"/>
          <w:sz w:val="20"/>
          <w:szCs w:val="22"/>
        </w:rPr>
        <w:t xml:space="preserve">The applicant shall </w:t>
      </w:r>
      <w:r w:rsidR="006E3644">
        <w:rPr>
          <w:rFonts w:ascii="Arial" w:hAnsi="Arial" w:cs="Arial"/>
          <w:color w:val="000000" w:themeColor="text1"/>
          <w:sz w:val="20"/>
          <w:szCs w:val="22"/>
        </w:rPr>
        <w:t xml:space="preserve">take an exam, </w:t>
      </w:r>
      <w:r w:rsidRPr="00314C9B">
        <w:rPr>
          <w:rFonts w:ascii="Arial" w:hAnsi="Arial" w:cs="Arial"/>
          <w:color w:val="000000" w:themeColor="text1"/>
          <w:sz w:val="20"/>
          <w:szCs w:val="22"/>
        </w:rPr>
        <w:t>submit documentary evidence of training, experience, theoretical knowledge and practical skills in cathodic protection</w:t>
      </w:r>
      <w:r w:rsidR="007E042F" w:rsidRPr="00314C9B">
        <w:rPr>
          <w:rFonts w:ascii="Arial" w:hAnsi="Arial" w:cs="Arial"/>
          <w:color w:val="000000" w:themeColor="text1"/>
          <w:sz w:val="20"/>
          <w:szCs w:val="22"/>
        </w:rPr>
        <w:t xml:space="preserve"> </w:t>
      </w:r>
      <w:r w:rsidR="006E3644">
        <w:rPr>
          <w:rFonts w:ascii="Arial" w:hAnsi="Arial" w:cs="Arial"/>
          <w:color w:val="000000" w:themeColor="text1"/>
          <w:sz w:val="20"/>
          <w:szCs w:val="22"/>
        </w:rPr>
        <w:t xml:space="preserve">and attend a professional review interview </w:t>
      </w:r>
      <w:r w:rsidR="007E042F" w:rsidRPr="00314C9B">
        <w:rPr>
          <w:rFonts w:ascii="Arial" w:hAnsi="Arial" w:cs="Arial"/>
          <w:color w:val="000000" w:themeColor="text1"/>
          <w:sz w:val="20"/>
          <w:szCs w:val="22"/>
        </w:rPr>
        <w:t>to enable assessment to be made.</w:t>
      </w:r>
    </w:p>
    <w:p w14:paraId="38D193F9" w14:textId="77777777" w:rsidR="00F55F3F" w:rsidRPr="00314C9B" w:rsidRDefault="00F55F3F" w:rsidP="00266CE2">
      <w:pPr>
        <w:pStyle w:val="Text11"/>
        <w:spacing w:before="0"/>
        <w:ind w:left="0" w:right="1080"/>
        <w:rPr>
          <w:rFonts w:cs="Arial"/>
          <w:b/>
          <w:bCs/>
          <w:color w:val="000000" w:themeColor="text1"/>
          <w:szCs w:val="22"/>
        </w:rPr>
      </w:pPr>
    </w:p>
    <w:p w14:paraId="5B268442" w14:textId="77777777" w:rsidR="003D358D" w:rsidRPr="00314C9B" w:rsidRDefault="003D358D" w:rsidP="00266CE2">
      <w:pPr>
        <w:pStyle w:val="Text11"/>
        <w:spacing w:before="0"/>
        <w:ind w:left="0" w:right="1080"/>
        <w:rPr>
          <w:rFonts w:cs="Arial"/>
          <w:b/>
          <w:bCs/>
          <w:color w:val="000000" w:themeColor="text1"/>
          <w:szCs w:val="22"/>
        </w:rPr>
      </w:pPr>
      <w:r w:rsidRPr="00314C9B">
        <w:rPr>
          <w:rFonts w:cs="Arial"/>
          <w:b/>
          <w:bCs/>
          <w:color w:val="000000" w:themeColor="text1"/>
          <w:szCs w:val="22"/>
        </w:rPr>
        <w:t>Industrial Experience</w:t>
      </w:r>
    </w:p>
    <w:p w14:paraId="6FACCFC9" w14:textId="77777777" w:rsidR="003D358D" w:rsidRPr="00314C9B" w:rsidRDefault="003D358D" w:rsidP="00266CE2">
      <w:pPr>
        <w:pStyle w:val="Text11"/>
        <w:spacing w:before="0"/>
        <w:ind w:right="1080"/>
        <w:rPr>
          <w:rFonts w:cs="Arial"/>
          <w:color w:val="000000" w:themeColor="text1"/>
          <w:szCs w:val="22"/>
        </w:rPr>
      </w:pPr>
    </w:p>
    <w:p w14:paraId="53AC3CDE" w14:textId="77777777" w:rsidR="003D358D" w:rsidRPr="00314C9B" w:rsidRDefault="003D358D" w:rsidP="00266CE2">
      <w:pPr>
        <w:jc w:val="both"/>
        <w:rPr>
          <w:rFonts w:ascii="Arial" w:hAnsi="Arial" w:cs="Arial"/>
          <w:color w:val="000000" w:themeColor="text1"/>
          <w:sz w:val="20"/>
          <w:szCs w:val="22"/>
        </w:rPr>
      </w:pPr>
      <w:r w:rsidRPr="00314C9B">
        <w:rPr>
          <w:rFonts w:ascii="Arial" w:hAnsi="Arial" w:cs="Arial"/>
          <w:color w:val="000000" w:themeColor="text1"/>
          <w:sz w:val="20"/>
          <w:szCs w:val="22"/>
        </w:rPr>
        <w:t xml:space="preserve">Industrial practical experience in cathodic protection </w:t>
      </w:r>
      <w:r w:rsidR="007E042F" w:rsidRPr="00314C9B">
        <w:rPr>
          <w:rFonts w:ascii="Arial" w:hAnsi="Arial" w:cs="Arial"/>
          <w:color w:val="000000" w:themeColor="text1"/>
          <w:sz w:val="20"/>
          <w:szCs w:val="22"/>
        </w:rPr>
        <w:t xml:space="preserve">is essential and </w:t>
      </w:r>
      <w:r w:rsidRPr="00314C9B">
        <w:rPr>
          <w:rFonts w:ascii="Arial" w:hAnsi="Arial" w:cs="Arial"/>
          <w:color w:val="000000" w:themeColor="text1"/>
          <w:sz w:val="20"/>
          <w:szCs w:val="22"/>
        </w:rPr>
        <w:t>shall be acquired prior to certification.</w:t>
      </w:r>
      <w:r w:rsidR="007E042F" w:rsidRPr="00314C9B">
        <w:rPr>
          <w:rFonts w:ascii="Arial" w:hAnsi="Arial" w:cs="Arial"/>
          <w:color w:val="000000" w:themeColor="text1"/>
          <w:sz w:val="20"/>
          <w:szCs w:val="22"/>
        </w:rPr>
        <w:t xml:space="preserve">  </w:t>
      </w:r>
      <w:r w:rsidRPr="00314C9B">
        <w:rPr>
          <w:rFonts w:ascii="Arial" w:hAnsi="Arial" w:cs="Arial"/>
          <w:color w:val="000000" w:themeColor="text1"/>
          <w:sz w:val="20"/>
          <w:szCs w:val="22"/>
        </w:rPr>
        <w:t>Documentary evi</w:t>
      </w:r>
      <w:r w:rsidR="007E042F" w:rsidRPr="00314C9B">
        <w:rPr>
          <w:rFonts w:ascii="Arial" w:hAnsi="Arial" w:cs="Arial"/>
          <w:color w:val="000000" w:themeColor="text1"/>
          <w:sz w:val="20"/>
          <w:szCs w:val="22"/>
        </w:rPr>
        <w:t xml:space="preserve">dence of industrial experience </w:t>
      </w:r>
      <w:r w:rsidRPr="00314C9B">
        <w:rPr>
          <w:rFonts w:ascii="Arial" w:hAnsi="Arial" w:cs="Arial"/>
          <w:color w:val="000000" w:themeColor="text1"/>
          <w:sz w:val="20"/>
          <w:szCs w:val="22"/>
        </w:rPr>
        <w:t>shall be confirmed by the employer and/or independent referees</w:t>
      </w:r>
      <w:r w:rsidR="007E042F" w:rsidRPr="00314C9B">
        <w:rPr>
          <w:rFonts w:ascii="Arial" w:hAnsi="Arial" w:cs="Arial"/>
          <w:color w:val="000000" w:themeColor="text1"/>
          <w:sz w:val="20"/>
          <w:szCs w:val="22"/>
        </w:rPr>
        <w:t>.</w:t>
      </w:r>
    </w:p>
    <w:p w14:paraId="11A7EB64" w14:textId="77777777" w:rsidR="003D358D" w:rsidRPr="00314C9B" w:rsidRDefault="003D358D" w:rsidP="00266CE2">
      <w:pPr>
        <w:jc w:val="both"/>
        <w:rPr>
          <w:rFonts w:ascii="Arial" w:hAnsi="Arial" w:cs="Arial"/>
          <w:color w:val="000000" w:themeColor="text1"/>
          <w:sz w:val="20"/>
          <w:szCs w:val="22"/>
        </w:rPr>
      </w:pPr>
    </w:p>
    <w:p w14:paraId="71FE0D87" w14:textId="77777777" w:rsidR="003D358D" w:rsidRPr="00314C9B" w:rsidRDefault="003D358D" w:rsidP="00266CE2">
      <w:pPr>
        <w:jc w:val="both"/>
        <w:rPr>
          <w:rFonts w:ascii="Arial" w:hAnsi="Arial" w:cs="Arial"/>
          <w:color w:val="000000" w:themeColor="text1"/>
          <w:sz w:val="20"/>
          <w:szCs w:val="22"/>
        </w:rPr>
      </w:pPr>
      <w:r w:rsidRPr="00314C9B">
        <w:rPr>
          <w:rFonts w:ascii="Arial" w:hAnsi="Arial" w:cs="Arial"/>
          <w:color w:val="000000" w:themeColor="text1"/>
          <w:sz w:val="20"/>
          <w:szCs w:val="22"/>
        </w:rPr>
        <w:t>The minimum requirements for duration of cathodic protection experience to be gained prior to certification shall be as defined in Table </w:t>
      </w:r>
      <w:r w:rsidR="00F13F01" w:rsidRPr="00314C9B">
        <w:rPr>
          <w:rFonts w:ascii="Arial" w:hAnsi="Arial" w:cs="Arial"/>
          <w:color w:val="000000" w:themeColor="text1"/>
          <w:sz w:val="20"/>
          <w:szCs w:val="22"/>
        </w:rPr>
        <w:t>1</w:t>
      </w:r>
      <w:r w:rsidRPr="00314C9B">
        <w:rPr>
          <w:rFonts w:ascii="Arial" w:hAnsi="Arial" w:cs="Arial"/>
          <w:color w:val="000000" w:themeColor="text1"/>
          <w:sz w:val="20"/>
          <w:szCs w:val="22"/>
        </w:rPr>
        <w:t xml:space="preserve"> (for applicants without previous cathodic protection certification) and Table </w:t>
      </w:r>
      <w:r w:rsidR="00F13F01" w:rsidRPr="00314C9B">
        <w:rPr>
          <w:rFonts w:ascii="Arial" w:hAnsi="Arial" w:cs="Arial"/>
          <w:color w:val="000000" w:themeColor="text1"/>
          <w:sz w:val="20"/>
          <w:szCs w:val="22"/>
        </w:rPr>
        <w:t>2</w:t>
      </w:r>
      <w:r w:rsidRPr="00314C9B">
        <w:rPr>
          <w:rFonts w:ascii="Arial" w:hAnsi="Arial" w:cs="Arial"/>
          <w:color w:val="000000" w:themeColor="text1"/>
          <w:sz w:val="20"/>
          <w:szCs w:val="22"/>
        </w:rPr>
        <w:t xml:space="preserve"> (for applicants with previous cathodic protection certification).</w:t>
      </w:r>
    </w:p>
    <w:p w14:paraId="3A59E8B5" w14:textId="77777777" w:rsidR="003D358D" w:rsidRPr="00314C9B" w:rsidRDefault="003D358D" w:rsidP="00266CE2">
      <w:pPr>
        <w:jc w:val="both"/>
        <w:rPr>
          <w:rFonts w:ascii="Arial" w:hAnsi="Arial" w:cs="Arial"/>
          <w:color w:val="000000" w:themeColor="text1"/>
          <w:sz w:val="20"/>
          <w:szCs w:val="22"/>
        </w:rPr>
      </w:pPr>
    </w:p>
    <w:p w14:paraId="26413A8D" w14:textId="77777777" w:rsidR="003D358D" w:rsidRPr="00314C9B" w:rsidRDefault="00F13F01" w:rsidP="00266CE2">
      <w:pPr>
        <w:jc w:val="both"/>
        <w:rPr>
          <w:rFonts w:ascii="Arial" w:hAnsi="Arial" w:cs="Arial"/>
          <w:color w:val="000000" w:themeColor="text1"/>
          <w:sz w:val="20"/>
          <w:szCs w:val="22"/>
        </w:rPr>
      </w:pPr>
      <w:r w:rsidRPr="00314C9B">
        <w:rPr>
          <w:rFonts w:ascii="Arial" w:hAnsi="Arial" w:cs="Arial"/>
          <w:color w:val="000000" w:themeColor="text1"/>
          <w:sz w:val="20"/>
          <w:szCs w:val="22"/>
        </w:rPr>
        <w:t>Level 4</w:t>
      </w:r>
      <w:r w:rsidR="003D358D" w:rsidRPr="00314C9B">
        <w:rPr>
          <w:rFonts w:ascii="Arial" w:hAnsi="Arial" w:cs="Arial"/>
          <w:color w:val="000000" w:themeColor="text1"/>
          <w:sz w:val="20"/>
          <w:szCs w:val="22"/>
        </w:rPr>
        <w:t xml:space="preserve"> competence requires knowledge beyond the technical scope of any one application sector. This broad knowledge may be acquired through a variety of combinations of education, training and experience.</w:t>
      </w:r>
    </w:p>
    <w:p w14:paraId="2F70020C" w14:textId="77777777" w:rsidR="003D358D" w:rsidRPr="00314C9B" w:rsidRDefault="003D358D" w:rsidP="00266CE2">
      <w:pPr>
        <w:ind w:left="437"/>
        <w:jc w:val="both"/>
        <w:rPr>
          <w:rFonts w:ascii="Arial" w:hAnsi="Arial" w:cs="Arial"/>
          <w:color w:val="000000" w:themeColor="text1"/>
          <w:sz w:val="20"/>
          <w:szCs w:val="22"/>
        </w:rPr>
      </w:pPr>
    </w:p>
    <w:p w14:paraId="770B637E" w14:textId="77777777" w:rsidR="003D358D" w:rsidRPr="00314C9B" w:rsidRDefault="003D358D" w:rsidP="00266CE2">
      <w:pPr>
        <w:pStyle w:val="BodyTextIndent3"/>
        <w:ind w:left="0"/>
        <w:jc w:val="both"/>
        <w:rPr>
          <w:rFonts w:ascii="Arial" w:hAnsi="Arial" w:cs="Arial"/>
          <w:color w:val="000000" w:themeColor="text1"/>
          <w:sz w:val="20"/>
          <w:szCs w:val="22"/>
        </w:rPr>
      </w:pPr>
      <w:r w:rsidRPr="00314C9B">
        <w:rPr>
          <w:rFonts w:ascii="Arial" w:hAnsi="Arial" w:cs="Arial"/>
          <w:color w:val="000000" w:themeColor="text1"/>
          <w:sz w:val="20"/>
          <w:szCs w:val="22"/>
        </w:rPr>
        <w:t xml:space="preserve">All candidates for level </w:t>
      </w:r>
      <w:r w:rsidR="00F13F01" w:rsidRPr="00314C9B">
        <w:rPr>
          <w:rFonts w:ascii="Arial" w:hAnsi="Arial" w:cs="Arial"/>
          <w:color w:val="000000" w:themeColor="text1"/>
          <w:sz w:val="20"/>
          <w:szCs w:val="22"/>
        </w:rPr>
        <w:t>4</w:t>
      </w:r>
      <w:r w:rsidRPr="00314C9B">
        <w:rPr>
          <w:rFonts w:ascii="Arial" w:hAnsi="Arial" w:cs="Arial"/>
          <w:color w:val="000000" w:themeColor="text1"/>
          <w:sz w:val="20"/>
          <w:szCs w:val="22"/>
        </w:rPr>
        <w:t xml:space="preserve"> certification in any application sector shall demonstrate by documentary evidence that they are competent in both practical and theory to level </w:t>
      </w:r>
      <w:r w:rsidR="00F13F01" w:rsidRPr="00314C9B">
        <w:rPr>
          <w:rFonts w:ascii="Arial" w:hAnsi="Arial" w:cs="Arial"/>
          <w:color w:val="000000" w:themeColor="text1"/>
          <w:sz w:val="20"/>
          <w:szCs w:val="22"/>
        </w:rPr>
        <w:t>3</w:t>
      </w:r>
      <w:r w:rsidRPr="00314C9B">
        <w:rPr>
          <w:rFonts w:ascii="Arial" w:hAnsi="Arial" w:cs="Arial"/>
          <w:color w:val="000000" w:themeColor="text1"/>
          <w:sz w:val="20"/>
          <w:szCs w:val="22"/>
        </w:rPr>
        <w:t xml:space="preserve"> in the appropriate application sector or they shall have successfully completed the level </w:t>
      </w:r>
      <w:r w:rsidR="00F13F01" w:rsidRPr="00314C9B">
        <w:rPr>
          <w:rFonts w:ascii="Arial" w:hAnsi="Arial" w:cs="Arial"/>
          <w:color w:val="000000" w:themeColor="text1"/>
          <w:sz w:val="20"/>
          <w:szCs w:val="22"/>
        </w:rPr>
        <w:t>3</w:t>
      </w:r>
      <w:r w:rsidRPr="00314C9B">
        <w:rPr>
          <w:rFonts w:ascii="Arial" w:hAnsi="Arial" w:cs="Arial"/>
          <w:color w:val="000000" w:themeColor="text1"/>
          <w:sz w:val="20"/>
          <w:szCs w:val="22"/>
        </w:rPr>
        <w:t xml:space="preserve"> examination</w:t>
      </w:r>
      <w:r w:rsidR="007E042F" w:rsidRPr="00314C9B">
        <w:rPr>
          <w:rFonts w:ascii="Arial" w:hAnsi="Arial" w:cs="Arial"/>
          <w:color w:val="000000" w:themeColor="text1"/>
          <w:sz w:val="20"/>
          <w:szCs w:val="22"/>
        </w:rPr>
        <w:t>.</w:t>
      </w:r>
    </w:p>
    <w:p w14:paraId="0AF4D083" w14:textId="77777777" w:rsidR="00C447A0" w:rsidRDefault="00C447A0" w:rsidP="00F55F3F">
      <w:pPr>
        <w:pStyle w:val="Tabletitle"/>
        <w:spacing w:before="0" w:after="0" w:line="240" w:lineRule="auto"/>
        <w:ind w:firstLine="720"/>
        <w:rPr>
          <w:color w:val="000000" w:themeColor="text1"/>
          <w:szCs w:val="22"/>
        </w:rPr>
      </w:pPr>
    </w:p>
    <w:p w14:paraId="6CEFEF41" w14:textId="77777777" w:rsidR="00C447A0" w:rsidRDefault="00C447A0" w:rsidP="00F55F3F">
      <w:pPr>
        <w:pStyle w:val="Tabletitle"/>
        <w:spacing w:before="0" w:after="0" w:line="240" w:lineRule="auto"/>
        <w:ind w:firstLine="720"/>
        <w:rPr>
          <w:color w:val="000000" w:themeColor="text1"/>
          <w:szCs w:val="22"/>
        </w:rPr>
      </w:pPr>
    </w:p>
    <w:p w14:paraId="4BBA7D42" w14:textId="77777777" w:rsidR="00BE6217" w:rsidRDefault="00BE6217">
      <w:pPr>
        <w:rPr>
          <w:rFonts w:ascii="Arial" w:eastAsia="MS Mincho" w:hAnsi="Arial" w:cs="Arial"/>
          <w:b/>
          <w:bCs/>
          <w:color w:val="000000" w:themeColor="text1"/>
          <w:sz w:val="20"/>
          <w:szCs w:val="22"/>
          <w:lang w:eastAsia="ja-JP"/>
        </w:rPr>
      </w:pPr>
      <w:r>
        <w:rPr>
          <w:color w:val="000000" w:themeColor="text1"/>
          <w:szCs w:val="22"/>
        </w:rPr>
        <w:br w:type="page"/>
      </w:r>
    </w:p>
    <w:p w14:paraId="4C643580" w14:textId="5C0A7BEA" w:rsidR="003D358D" w:rsidRPr="00314C9B" w:rsidRDefault="003D358D" w:rsidP="00F55F3F">
      <w:pPr>
        <w:pStyle w:val="Tabletitle"/>
        <w:spacing w:before="0" w:after="0" w:line="240" w:lineRule="auto"/>
        <w:ind w:firstLine="720"/>
        <w:rPr>
          <w:color w:val="000000" w:themeColor="text1"/>
          <w:szCs w:val="22"/>
        </w:rPr>
      </w:pPr>
      <w:r w:rsidRPr="00314C9B">
        <w:rPr>
          <w:color w:val="000000" w:themeColor="text1"/>
          <w:szCs w:val="22"/>
        </w:rPr>
        <w:t>Table </w:t>
      </w:r>
      <w:r w:rsidR="00F13F01" w:rsidRPr="00314C9B">
        <w:rPr>
          <w:color w:val="000000" w:themeColor="text1"/>
          <w:szCs w:val="22"/>
        </w:rPr>
        <w:t>1</w:t>
      </w:r>
      <w:r w:rsidRPr="00314C9B">
        <w:rPr>
          <w:color w:val="000000" w:themeColor="text1"/>
          <w:szCs w:val="22"/>
        </w:rPr>
        <w:fldChar w:fldCharType="begin"/>
      </w:r>
      <w:r w:rsidRPr="00314C9B">
        <w:rPr>
          <w:color w:val="000000" w:themeColor="text1"/>
          <w:szCs w:val="22"/>
        </w:rPr>
        <w:instrText xml:space="preserve">\IF </w:instrText>
      </w:r>
      <w:r w:rsidRPr="00314C9B">
        <w:rPr>
          <w:color w:val="000000" w:themeColor="text1"/>
          <w:szCs w:val="22"/>
        </w:rPr>
        <w:fldChar w:fldCharType="begin"/>
      </w:r>
      <w:r w:rsidRPr="00314C9B">
        <w:rPr>
          <w:color w:val="000000" w:themeColor="text1"/>
          <w:szCs w:val="22"/>
        </w:rPr>
        <w:instrText xml:space="preserve">SEQ aaa \c </w:instrText>
      </w:r>
      <w:r w:rsidRPr="00314C9B">
        <w:rPr>
          <w:color w:val="000000" w:themeColor="text1"/>
          <w:szCs w:val="22"/>
        </w:rPr>
        <w:fldChar w:fldCharType="separate"/>
      </w:r>
      <w:r w:rsidR="00DF3836">
        <w:rPr>
          <w:noProof/>
          <w:color w:val="000000" w:themeColor="text1"/>
          <w:szCs w:val="22"/>
        </w:rPr>
        <w:instrText>0</w:instrText>
      </w:r>
      <w:r w:rsidRPr="00314C9B">
        <w:rPr>
          <w:color w:val="000000" w:themeColor="text1"/>
          <w:szCs w:val="22"/>
        </w:rPr>
        <w:fldChar w:fldCharType="end"/>
      </w:r>
      <w:r w:rsidRPr="00314C9B">
        <w:rPr>
          <w:color w:val="000000" w:themeColor="text1"/>
          <w:szCs w:val="22"/>
        </w:rPr>
        <w:instrText>&gt;= 1 "</w:instrText>
      </w:r>
      <w:r w:rsidRPr="00314C9B">
        <w:rPr>
          <w:color w:val="000000" w:themeColor="text1"/>
          <w:szCs w:val="22"/>
        </w:rPr>
        <w:fldChar w:fldCharType="begin"/>
      </w:r>
      <w:r w:rsidRPr="00314C9B">
        <w:rPr>
          <w:color w:val="000000" w:themeColor="text1"/>
          <w:szCs w:val="22"/>
        </w:rPr>
        <w:instrText xml:space="preserve">SEQ aaa \c \* ALPHABÉTIQUE </w:instrText>
      </w:r>
      <w:r w:rsidRPr="00314C9B">
        <w:rPr>
          <w:color w:val="000000" w:themeColor="text1"/>
          <w:szCs w:val="22"/>
        </w:rPr>
        <w:fldChar w:fldCharType="separate"/>
      </w:r>
      <w:r w:rsidRPr="00314C9B">
        <w:rPr>
          <w:noProof/>
          <w:color w:val="000000" w:themeColor="text1"/>
          <w:szCs w:val="22"/>
        </w:rPr>
        <w:instrText>D</w:instrText>
      </w:r>
      <w:r w:rsidRPr="00314C9B">
        <w:rPr>
          <w:color w:val="000000" w:themeColor="text1"/>
          <w:szCs w:val="22"/>
        </w:rPr>
        <w:fldChar w:fldCharType="end"/>
      </w:r>
      <w:r w:rsidRPr="00314C9B">
        <w:rPr>
          <w:color w:val="000000" w:themeColor="text1"/>
          <w:szCs w:val="22"/>
        </w:rPr>
        <w:instrText xml:space="preserve">." </w:instrText>
      </w:r>
      <w:r w:rsidRPr="00314C9B">
        <w:rPr>
          <w:color w:val="000000" w:themeColor="text1"/>
          <w:szCs w:val="22"/>
        </w:rPr>
        <w:fldChar w:fldCharType="end"/>
      </w:r>
      <w:r w:rsidRPr="00314C9B">
        <w:rPr>
          <w:color w:val="000000" w:themeColor="text1"/>
          <w:szCs w:val="22"/>
        </w:rPr>
        <w:t> — Minimum experience requirements for applicants without previous certification</w:t>
      </w:r>
    </w:p>
    <w:p w14:paraId="3B655840" w14:textId="77777777" w:rsidR="00314C9B" w:rsidRPr="00314C9B" w:rsidRDefault="00314C9B" w:rsidP="00314C9B">
      <w:pPr>
        <w:rPr>
          <w:color w:val="000000" w:themeColor="text1"/>
          <w:lang w:eastAsia="ja-JP"/>
        </w:rPr>
      </w:pPr>
    </w:p>
    <w:tbl>
      <w:tblPr>
        <w:tblW w:w="9000" w:type="dxa"/>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5400"/>
        <w:gridCol w:w="2520"/>
      </w:tblGrid>
      <w:tr w:rsidR="003D358D" w:rsidRPr="00314C9B" w14:paraId="03EE9A29" w14:textId="77777777">
        <w:trPr>
          <w:trHeight w:val="72"/>
        </w:trPr>
        <w:tc>
          <w:tcPr>
            <w:tcW w:w="1080" w:type="dxa"/>
            <w:vAlign w:val="center"/>
          </w:tcPr>
          <w:p w14:paraId="39F7668B" w14:textId="77777777" w:rsidR="003D358D" w:rsidRPr="00314C9B" w:rsidRDefault="003D358D" w:rsidP="00B65938">
            <w:pPr>
              <w:pStyle w:val="Tabletext10"/>
              <w:spacing w:before="0" w:after="0" w:line="240" w:lineRule="auto"/>
              <w:jc w:val="center"/>
              <w:rPr>
                <w:b/>
                <w:color w:val="000000" w:themeColor="text1"/>
                <w:szCs w:val="22"/>
              </w:rPr>
            </w:pPr>
            <w:r w:rsidRPr="00314C9B">
              <w:rPr>
                <w:b/>
                <w:color w:val="000000" w:themeColor="text1"/>
                <w:szCs w:val="22"/>
              </w:rPr>
              <w:t>Target level</w:t>
            </w:r>
          </w:p>
        </w:tc>
        <w:tc>
          <w:tcPr>
            <w:tcW w:w="5400" w:type="dxa"/>
            <w:vAlign w:val="center"/>
          </w:tcPr>
          <w:p w14:paraId="6325AD6C" w14:textId="77777777" w:rsidR="003D358D" w:rsidRPr="00314C9B" w:rsidRDefault="003D358D" w:rsidP="00B65938">
            <w:pPr>
              <w:pStyle w:val="Tabletext10"/>
              <w:spacing w:before="0" w:after="0" w:line="240" w:lineRule="auto"/>
              <w:jc w:val="center"/>
              <w:rPr>
                <w:b/>
                <w:color w:val="000000" w:themeColor="text1"/>
                <w:szCs w:val="22"/>
              </w:rPr>
            </w:pPr>
            <w:r w:rsidRPr="00314C9B">
              <w:rPr>
                <w:b/>
                <w:color w:val="000000" w:themeColor="text1"/>
                <w:szCs w:val="22"/>
              </w:rPr>
              <w:t>Operator's educational qualification in relevant scientific or engineering disciplines</w:t>
            </w:r>
          </w:p>
        </w:tc>
        <w:tc>
          <w:tcPr>
            <w:tcW w:w="2520" w:type="dxa"/>
            <w:vAlign w:val="center"/>
          </w:tcPr>
          <w:p w14:paraId="377AFAA7" w14:textId="77777777" w:rsidR="003D358D" w:rsidRPr="00314C9B" w:rsidRDefault="003D358D" w:rsidP="00B65938">
            <w:pPr>
              <w:pStyle w:val="Tabletext10"/>
              <w:spacing w:before="0" w:after="0" w:line="240" w:lineRule="auto"/>
              <w:jc w:val="center"/>
              <w:rPr>
                <w:b/>
                <w:color w:val="000000" w:themeColor="text1"/>
                <w:szCs w:val="22"/>
              </w:rPr>
            </w:pPr>
            <w:r w:rsidRPr="00314C9B">
              <w:rPr>
                <w:b/>
                <w:color w:val="000000" w:themeColor="text1"/>
                <w:szCs w:val="22"/>
              </w:rPr>
              <w:t>Min. total number of years of experience in cathodic protection</w:t>
            </w:r>
          </w:p>
        </w:tc>
      </w:tr>
      <w:tr w:rsidR="003D358D" w:rsidRPr="00314C9B" w14:paraId="3714EDE8" w14:textId="77777777">
        <w:trPr>
          <w:cantSplit/>
          <w:trHeight w:val="72"/>
        </w:trPr>
        <w:tc>
          <w:tcPr>
            <w:tcW w:w="1080" w:type="dxa"/>
          </w:tcPr>
          <w:p w14:paraId="739CC0ED" w14:textId="77777777" w:rsidR="003D358D" w:rsidRPr="00314C9B" w:rsidRDefault="003D358D" w:rsidP="00B65938">
            <w:pPr>
              <w:pStyle w:val="Tabletext10"/>
              <w:spacing w:before="0" w:after="0" w:line="240" w:lineRule="auto"/>
              <w:jc w:val="center"/>
              <w:rPr>
                <w:color w:val="000000" w:themeColor="text1"/>
                <w:szCs w:val="22"/>
              </w:rPr>
            </w:pPr>
            <w:r w:rsidRPr="00314C9B">
              <w:rPr>
                <w:color w:val="000000" w:themeColor="text1"/>
                <w:szCs w:val="22"/>
              </w:rPr>
              <w:t>1</w:t>
            </w:r>
          </w:p>
        </w:tc>
        <w:tc>
          <w:tcPr>
            <w:tcW w:w="5400" w:type="dxa"/>
          </w:tcPr>
          <w:p w14:paraId="5FA2407A" w14:textId="77777777" w:rsidR="003D358D" w:rsidRPr="00314C9B" w:rsidRDefault="003D358D" w:rsidP="00B65938">
            <w:pPr>
              <w:pStyle w:val="Tabletext10"/>
              <w:spacing w:before="0" w:after="0" w:line="240" w:lineRule="auto"/>
              <w:jc w:val="center"/>
              <w:rPr>
                <w:color w:val="000000" w:themeColor="text1"/>
                <w:szCs w:val="22"/>
              </w:rPr>
            </w:pPr>
            <w:r w:rsidRPr="00314C9B">
              <w:rPr>
                <w:color w:val="000000" w:themeColor="text1"/>
                <w:szCs w:val="22"/>
              </w:rPr>
              <w:t>All cases</w:t>
            </w:r>
          </w:p>
        </w:tc>
        <w:tc>
          <w:tcPr>
            <w:tcW w:w="2520" w:type="dxa"/>
          </w:tcPr>
          <w:p w14:paraId="6E90763D" w14:textId="77777777" w:rsidR="003D358D" w:rsidRPr="006E3644" w:rsidRDefault="00F13F01" w:rsidP="00B65938">
            <w:pPr>
              <w:pStyle w:val="Tabletext10"/>
              <w:spacing w:before="0" w:after="0" w:line="240" w:lineRule="auto"/>
              <w:jc w:val="center"/>
              <w:rPr>
                <w:color w:val="000000" w:themeColor="text1"/>
                <w:szCs w:val="22"/>
              </w:rPr>
            </w:pPr>
            <w:r w:rsidRPr="006E3644">
              <w:rPr>
                <w:color w:val="000000" w:themeColor="text1"/>
                <w:szCs w:val="22"/>
              </w:rPr>
              <w:t>0</w:t>
            </w:r>
          </w:p>
        </w:tc>
      </w:tr>
      <w:tr w:rsidR="00F13F01" w:rsidRPr="00314C9B" w14:paraId="33A19C4B" w14:textId="77777777">
        <w:trPr>
          <w:cantSplit/>
          <w:trHeight w:val="72"/>
        </w:trPr>
        <w:tc>
          <w:tcPr>
            <w:tcW w:w="1080" w:type="dxa"/>
          </w:tcPr>
          <w:p w14:paraId="38F7BEEA" w14:textId="77777777" w:rsidR="00F13F01" w:rsidRPr="00314C9B" w:rsidRDefault="00F13F01" w:rsidP="00F13F01">
            <w:pPr>
              <w:pStyle w:val="Tabletext10"/>
              <w:spacing w:before="0" w:after="0" w:line="240" w:lineRule="auto"/>
              <w:jc w:val="center"/>
              <w:rPr>
                <w:color w:val="000000" w:themeColor="text1"/>
                <w:szCs w:val="22"/>
              </w:rPr>
            </w:pPr>
            <w:r w:rsidRPr="00314C9B">
              <w:rPr>
                <w:color w:val="000000" w:themeColor="text1"/>
                <w:szCs w:val="22"/>
              </w:rPr>
              <w:t>2</w:t>
            </w:r>
          </w:p>
        </w:tc>
        <w:tc>
          <w:tcPr>
            <w:tcW w:w="5400" w:type="dxa"/>
          </w:tcPr>
          <w:p w14:paraId="1363E47D" w14:textId="77777777" w:rsidR="00F13F01" w:rsidRPr="00314C9B" w:rsidRDefault="00F13F01" w:rsidP="00F13F01">
            <w:pPr>
              <w:pStyle w:val="Tabletext10"/>
              <w:spacing w:before="0" w:after="0" w:line="240" w:lineRule="auto"/>
              <w:jc w:val="center"/>
              <w:rPr>
                <w:color w:val="000000" w:themeColor="text1"/>
                <w:szCs w:val="22"/>
              </w:rPr>
            </w:pPr>
            <w:r w:rsidRPr="00314C9B">
              <w:rPr>
                <w:color w:val="000000" w:themeColor="text1"/>
                <w:szCs w:val="22"/>
              </w:rPr>
              <w:t>All cases</w:t>
            </w:r>
          </w:p>
        </w:tc>
        <w:tc>
          <w:tcPr>
            <w:tcW w:w="2520" w:type="dxa"/>
          </w:tcPr>
          <w:p w14:paraId="7A413BD7" w14:textId="77777777" w:rsidR="00F13F01" w:rsidRPr="006E3644" w:rsidRDefault="00F13F01" w:rsidP="00F13F01">
            <w:pPr>
              <w:pStyle w:val="Tabletext10"/>
              <w:spacing w:before="0" w:after="0" w:line="240" w:lineRule="auto"/>
              <w:jc w:val="center"/>
              <w:rPr>
                <w:color w:val="000000" w:themeColor="text1"/>
                <w:szCs w:val="22"/>
              </w:rPr>
            </w:pPr>
            <w:r w:rsidRPr="006E3644">
              <w:rPr>
                <w:color w:val="000000" w:themeColor="text1"/>
                <w:szCs w:val="22"/>
              </w:rPr>
              <w:t>1</w:t>
            </w:r>
          </w:p>
        </w:tc>
      </w:tr>
      <w:tr w:rsidR="00F13F01" w:rsidRPr="00314C9B" w14:paraId="7CA303F3" w14:textId="77777777">
        <w:trPr>
          <w:cantSplit/>
          <w:trHeight w:val="72"/>
        </w:trPr>
        <w:tc>
          <w:tcPr>
            <w:tcW w:w="1080" w:type="dxa"/>
            <w:vMerge w:val="restart"/>
          </w:tcPr>
          <w:p w14:paraId="59F5C661" w14:textId="77777777" w:rsidR="00F13F01" w:rsidRPr="00314C9B" w:rsidRDefault="00F13F01" w:rsidP="00F13F01">
            <w:pPr>
              <w:pStyle w:val="Tabletext10"/>
              <w:spacing w:before="0" w:after="0" w:line="240" w:lineRule="auto"/>
              <w:jc w:val="center"/>
              <w:rPr>
                <w:color w:val="000000" w:themeColor="text1"/>
                <w:szCs w:val="22"/>
              </w:rPr>
            </w:pPr>
            <w:r w:rsidRPr="00314C9B">
              <w:rPr>
                <w:color w:val="000000" w:themeColor="text1"/>
                <w:szCs w:val="22"/>
              </w:rPr>
              <w:t>3</w:t>
            </w:r>
          </w:p>
        </w:tc>
        <w:tc>
          <w:tcPr>
            <w:tcW w:w="5400" w:type="dxa"/>
          </w:tcPr>
          <w:p w14:paraId="44C86EF9" w14:textId="77777777" w:rsidR="00F13F01" w:rsidRPr="00314C9B" w:rsidRDefault="00F13F01" w:rsidP="00F13F01">
            <w:pPr>
              <w:pStyle w:val="Tabletext10"/>
              <w:spacing w:before="0" w:after="0" w:line="240" w:lineRule="auto"/>
              <w:jc w:val="center"/>
              <w:rPr>
                <w:color w:val="000000" w:themeColor="text1"/>
                <w:szCs w:val="22"/>
              </w:rPr>
            </w:pPr>
            <w:r w:rsidRPr="00314C9B">
              <w:rPr>
                <w:color w:val="000000" w:themeColor="text1"/>
                <w:szCs w:val="22"/>
              </w:rPr>
              <w:t>Specialised education in corrosion field*</w:t>
            </w:r>
          </w:p>
        </w:tc>
        <w:tc>
          <w:tcPr>
            <w:tcW w:w="2520" w:type="dxa"/>
          </w:tcPr>
          <w:p w14:paraId="58562A56" w14:textId="77777777" w:rsidR="00F13F01" w:rsidRPr="006E3644" w:rsidRDefault="00F13F01" w:rsidP="00F13F01">
            <w:pPr>
              <w:pStyle w:val="Tabletext10"/>
              <w:spacing w:before="0" w:after="0" w:line="240" w:lineRule="auto"/>
              <w:jc w:val="center"/>
              <w:rPr>
                <w:color w:val="000000" w:themeColor="text1"/>
                <w:szCs w:val="22"/>
              </w:rPr>
            </w:pPr>
            <w:r w:rsidRPr="006E3644">
              <w:rPr>
                <w:color w:val="000000" w:themeColor="text1"/>
                <w:szCs w:val="22"/>
              </w:rPr>
              <w:t>2</w:t>
            </w:r>
          </w:p>
        </w:tc>
      </w:tr>
      <w:tr w:rsidR="00F13F01" w:rsidRPr="00314C9B" w14:paraId="78451AB7" w14:textId="77777777">
        <w:trPr>
          <w:cantSplit/>
          <w:trHeight w:val="266"/>
        </w:trPr>
        <w:tc>
          <w:tcPr>
            <w:tcW w:w="1080" w:type="dxa"/>
            <w:vMerge/>
          </w:tcPr>
          <w:p w14:paraId="14DB71E6" w14:textId="77777777" w:rsidR="00F13F01" w:rsidRPr="00314C9B" w:rsidRDefault="00F13F01" w:rsidP="00F13F01">
            <w:pPr>
              <w:pStyle w:val="Tabletext10"/>
              <w:spacing w:before="0" w:after="0" w:line="240" w:lineRule="auto"/>
              <w:jc w:val="center"/>
              <w:rPr>
                <w:color w:val="000000" w:themeColor="text1"/>
                <w:szCs w:val="22"/>
              </w:rPr>
            </w:pPr>
          </w:p>
        </w:tc>
        <w:tc>
          <w:tcPr>
            <w:tcW w:w="5400" w:type="dxa"/>
          </w:tcPr>
          <w:p w14:paraId="41AD3855" w14:textId="77777777" w:rsidR="00F13F01" w:rsidRPr="00314C9B" w:rsidRDefault="00F13F01" w:rsidP="00F13F01">
            <w:pPr>
              <w:pStyle w:val="Tabletext10"/>
              <w:spacing w:before="0" w:after="0" w:line="240" w:lineRule="auto"/>
              <w:jc w:val="center"/>
              <w:rPr>
                <w:color w:val="000000" w:themeColor="text1"/>
                <w:szCs w:val="22"/>
              </w:rPr>
            </w:pPr>
            <w:r w:rsidRPr="00314C9B">
              <w:rPr>
                <w:color w:val="000000" w:themeColor="text1"/>
                <w:szCs w:val="22"/>
              </w:rPr>
              <w:t>Technical Education</w:t>
            </w:r>
          </w:p>
        </w:tc>
        <w:tc>
          <w:tcPr>
            <w:tcW w:w="2520" w:type="dxa"/>
          </w:tcPr>
          <w:p w14:paraId="2D56DC10" w14:textId="77777777" w:rsidR="00F13F01" w:rsidRPr="006E3644" w:rsidRDefault="00F13F01" w:rsidP="00F13F01">
            <w:pPr>
              <w:pStyle w:val="Tabletext10"/>
              <w:spacing w:before="0" w:after="0" w:line="240" w:lineRule="auto"/>
              <w:jc w:val="center"/>
              <w:rPr>
                <w:color w:val="000000" w:themeColor="text1"/>
                <w:szCs w:val="22"/>
              </w:rPr>
            </w:pPr>
            <w:r w:rsidRPr="006E3644">
              <w:rPr>
                <w:color w:val="000000" w:themeColor="text1"/>
                <w:szCs w:val="22"/>
              </w:rPr>
              <w:t>3</w:t>
            </w:r>
          </w:p>
        </w:tc>
      </w:tr>
      <w:tr w:rsidR="00F13F01" w:rsidRPr="00314C9B" w14:paraId="3BBF01A5" w14:textId="77777777">
        <w:trPr>
          <w:cantSplit/>
          <w:trHeight w:val="72"/>
        </w:trPr>
        <w:tc>
          <w:tcPr>
            <w:tcW w:w="1080" w:type="dxa"/>
            <w:vMerge/>
          </w:tcPr>
          <w:p w14:paraId="0E1ED492" w14:textId="77777777" w:rsidR="00F13F01" w:rsidRPr="00314C9B" w:rsidRDefault="00F13F01" w:rsidP="00F13F01">
            <w:pPr>
              <w:pStyle w:val="Tabletext10"/>
              <w:spacing w:before="0" w:after="0" w:line="240" w:lineRule="auto"/>
              <w:jc w:val="center"/>
              <w:rPr>
                <w:color w:val="000000" w:themeColor="text1"/>
                <w:szCs w:val="22"/>
              </w:rPr>
            </w:pPr>
          </w:p>
        </w:tc>
        <w:tc>
          <w:tcPr>
            <w:tcW w:w="5400" w:type="dxa"/>
          </w:tcPr>
          <w:p w14:paraId="4FCDA2B4" w14:textId="77777777" w:rsidR="00F13F01" w:rsidRPr="00314C9B" w:rsidRDefault="00F13F01" w:rsidP="00F13F01">
            <w:pPr>
              <w:pStyle w:val="Tabletext10"/>
              <w:spacing w:before="0" w:after="0" w:line="240" w:lineRule="auto"/>
              <w:jc w:val="center"/>
              <w:rPr>
                <w:color w:val="000000" w:themeColor="text1"/>
                <w:szCs w:val="22"/>
              </w:rPr>
            </w:pPr>
            <w:r w:rsidRPr="00314C9B">
              <w:rPr>
                <w:color w:val="000000" w:themeColor="text1"/>
                <w:szCs w:val="22"/>
              </w:rPr>
              <w:t>All other cases(requires basic mathematical skills)</w:t>
            </w:r>
            <w:r w:rsidRPr="00314C9B">
              <w:rPr>
                <w:color w:val="000000" w:themeColor="text1"/>
                <w:szCs w:val="22"/>
              </w:rPr>
              <w:br w:type="page"/>
            </w:r>
          </w:p>
        </w:tc>
        <w:tc>
          <w:tcPr>
            <w:tcW w:w="2520" w:type="dxa"/>
          </w:tcPr>
          <w:p w14:paraId="1EE7C00A" w14:textId="77777777" w:rsidR="00F13F01" w:rsidRPr="006E3644" w:rsidRDefault="00F13F01" w:rsidP="00F13F01">
            <w:pPr>
              <w:pStyle w:val="Tabletext10"/>
              <w:spacing w:before="0" w:after="0" w:line="240" w:lineRule="auto"/>
              <w:jc w:val="center"/>
              <w:rPr>
                <w:color w:val="000000" w:themeColor="text1"/>
                <w:szCs w:val="22"/>
              </w:rPr>
            </w:pPr>
            <w:r w:rsidRPr="006E3644">
              <w:rPr>
                <w:color w:val="000000" w:themeColor="text1"/>
                <w:szCs w:val="22"/>
              </w:rPr>
              <w:t>4</w:t>
            </w:r>
          </w:p>
        </w:tc>
      </w:tr>
      <w:tr w:rsidR="00F13F01" w:rsidRPr="00314C9B" w14:paraId="526C4224" w14:textId="77777777">
        <w:trPr>
          <w:cantSplit/>
          <w:trHeight w:val="72"/>
        </w:trPr>
        <w:tc>
          <w:tcPr>
            <w:tcW w:w="1080" w:type="dxa"/>
            <w:vMerge w:val="restart"/>
          </w:tcPr>
          <w:p w14:paraId="29AEF1C2" w14:textId="77777777" w:rsidR="00F13F01" w:rsidRPr="00314C9B" w:rsidRDefault="00F13F01" w:rsidP="00F13F01">
            <w:pPr>
              <w:pStyle w:val="Tabletext10"/>
              <w:spacing w:before="0" w:after="0" w:line="240" w:lineRule="auto"/>
              <w:jc w:val="center"/>
              <w:rPr>
                <w:color w:val="000000" w:themeColor="text1"/>
                <w:szCs w:val="22"/>
              </w:rPr>
            </w:pPr>
            <w:r w:rsidRPr="00314C9B">
              <w:rPr>
                <w:color w:val="000000" w:themeColor="text1"/>
                <w:szCs w:val="22"/>
              </w:rPr>
              <w:t>4</w:t>
            </w:r>
          </w:p>
        </w:tc>
        <w:tc>
          <w:tcPr>
            <w:tcW w:w="5400" w:type="dxa"/>
          </w:tcPr>
          <w:p w14:paraId="377D58A6" w14:textId="77777777" w:rsidR="00F13F01" w:rsidRPr="00314C9B" w:rsidRDefault="00F13F01" w:rsidP="00F13F01">
            <w:pPr>
              <w:pStyle w:val="Tabletext10"/>
              <w:spacing w:before="0" w:after="0" w:line="240" w:lineRule="auto"/>
              <w:jc w:val="center"/>
              <w:rPr>
                <w:color w:val="000000" w:themeColor="text1"/>
                <w:szCs w:val="22"/>
              </w:rPr>
            </w:pPr>
            <w:r w:rsidRPr="00314C9B">
              <w:rPr>
                <w:color w:val="000000" w:themeColor="text1"/>
                <w:szCs w:val="22"/>
              </w:rPr>
              <w:t>Specialised education in corrosion field</w:t>
            </w:r>
          </w:p>
        </w:tc>
        <w:tc>
          <w:tcPr>
            <w:tcW w:w="2520" w:type="dxa"/>
          </w:tcPr>
          <w:p w14:paraId="5EBEA27B" w14:textId="77777777" w:rsidR="00F13F01" w:rsidRPr="006E3644" w:rsidRDefault="00F13F01" w:rsidP="00F13F01">
            <w:pPr>
              <w:pStyle w:val="Tabletext10"/>
              <w:spacing w:before="0" w:after="0" w:line="240" w:lineRule="auto"/>
              <w:jc w:val="center"/>
              <w:rPr>
                <w:color w:val="000000" w:themeColor="text1"/>
                <w:szCs w:val="22"/>
              </w:rPr>
            </w:pPr>
            <w:r w:rsidRPr="006E3644">
              <w:rPr>
                <w:color w:val="000000" w:themeColor="text1"/>
                <w:szCs w:val="22"/>
              </w:rPr>
              <w:t>5</w:t>
            </w:r>
          </w:p>
        </w:tc>
      </w:tr>
      <w:tr w:rsidR="00F13F01" w:rsidRPr="00314C9B" w14:paraId="7D636DCF" w14:textId="77777777">
        <w:trPr>
          <w:cantSplit/>
          <w:trHeight w:val="72"/>
        </w:trPr>
        <w:tc>
          <w:tcPr>
            <w:tcW w:w="1080" w:type="dxa"/>
            <w:vMerge/>
          </w:tcPr>
          <w:p w14:paraId="1E3249C7" w14:textId="77777777" w:rsidR="00F13F01" w:rsidRPr="00314C9B" w:rsidRDefault="00F13F01" w:rsidP="00F13F01">
            <w:pPr>
              <w:pStyle w:val="Tabletext10"/>
              <w:spacing w:before="0" w:after="0" w:line="240" w:lineRule="auto"/>
              <w:jc w:val="center"/>
              <w:rPr>
                <w:color w:val="000000" w:themeColor="text1"/>
                <w:szCs w:val="22"/>
              </w:rPr>
            </w:pPr>
          </w:p>
        </w:tc>
        <w:tc>
          <w:tcPr>
            <w:tcW w:w="5400" w:type="dxa"/>
          </w:tcPr>
          <w:p w14:paraId="0A4523F3" w14:textId="77777777" w:rsidR="00F13F01" w:rsidRPr="00314C9B" w:rsidRDefault="00F13F01" w:rsidP="00F13F01">
            <w:pPr>
              <w:pStyle w:val="Tabletext10"/>
              <w:spacing w:before="0" w:after="0" w:line="240" w:lineRule="auto"/>
              <w:jc w:val="center"/>
              <w:rPr>
                <w:color w:val="000000" w:themeColor="text1"/>
                <w:szCs w:val="22"/>
              </w:rPr>
            </w:pPr>
            <w:r w:rsidRPr="00314C9B">
              <w:rPr>
                <w:color w:val="000000" w:themeColor="text1"/>
                <w:szCs w:val="22"/>
              </w:rPr>
              <w:t>Technical Education</w:t>
            </w:r>
          </w:p>
        </w:tc>
        <w:tc>
          <w:tcPr>
            <w:tcW w:w="2520" w:type="dxa"/>
          </w:tcPr>
          <w:p w14:paraId="1980CDCA" w14:textId="77777777" w:rsidR="00F13F01" w:rsidRPr="006E3644" w:rsidRDefault="00F13F01" w:rsidP="00F13F01">
            <w:pPr>
              <w:pStyle w:val="Tabletext10"/>
              <w:spacing w:before="0" w:after="0" w:line="240" w:lineRule="auto"/>
              <w:jc w:val="center"/>
              <w:rPr>
                <w:color w:val="000000" w:themeColor="text1"/>
                <w:szCs w:val="22"/>
              </w:rPr>
            </w:pPr>
            <w:r w:rsidRPr="006E3644">
              <w:rPr>
                <w:color w:val="000000" w:themeColor="text1"/>
                <w:szCs w:val="22"/>
              </w:rPr>
              <w:t>8</w:t>
            </w:r>
          </w:p>
        </w:tc>
      </w:tr>
      <w:tr w:rsidR="00F13F01" w:rsidRPr="00314C9B" w14:paraId="64E65961" w14:textId="77777777">
        <w:trPr>
          <w:cantSplit/>
          <w:trHeight w:val="72"/>
        </w:trPr>
        <w:tc>
          <w:tcPr>
            <w:tcW w:w="1080" w:type="dxa"/>
            <w:vMerge/>
          </w:tcPr>
          <w:p w14:paraId="6A789D93" w14:textId="77777777" w:rsidR="00F13F01" w:rsidRPr="00314C9B" w:rsidRDefault="00F13F01" w:rsidP="00F13F01">
            <w:pPr>
              <w:pStyle w:val="Tabletext10"/>
              <w:spacing w:before="0" w:after="0" w:line="240" w:lineRule="auto"/>
              <w:jc w:val="center"/>
              <w:rPr>
                <w:color w:val="000000" w:themeColor="text1"/>
                <w:szCs w:val="22"/>
              </w:rPr>
            </w:pPr>
          </w:p>
        </w:tc>
        <w:tc>
          <w:tcPr>
            <w:tcW w:w="5400" w:type="dxa"/>
          </w:tcPr>
          <w:p w14:paraId="30420884" w14:textId="77777777" w:rsidR="00F13F01" w:rsidRPr="00314C9B" w:rsidRDefault="00F13F01" w:rsidP="00F13F01">
            <w:pPr>
              <w:pStyle w:val="Tabletext10"/>
              <w:spacing w:before="0" w:after="0" w:line="240" w:lineRule="auto"/>
              <w:jc w:val="center"/>
              <w:rPr>
                <w:color w:val="000000" w:themeColor="text1"/>
                <w:szCs w:val="22"/>
              </w:rPr>
            </w:pPr>
            <w:r w:rsidRPr="00314C9B">
              <w:rPr>
                <w:color w:val="000000" w:themeColor="text1"/>
                <w:szCs w:val="22"/>
              </w:rPr>
              <w:t>All other cases(requires basic mathematical skills)</w:t>
            </w:r>
            <w:r w:rsidRPr="00314C9B">
              <w:rPr>
                <w:color w:val="000000" w:themeColor="text1"/>
                <w:szCs w:val="22"/>
              </w:rPr>
              <w:br w:type="page"/>
            </w:r>
          </w:p>
        </w:tc>
        <w:tc>
          <w:tcPr>
            <w:tcW w:w="2520" w:type="dxa"/>
          </w:tcPr>
          <w:p w14:paraId="704D69F2" w14:textId="77777777" w:rsidR="00F13F01" w:rsidRPr="006E3644" w:rsidRDefault="00F13F01" w:rsidP="00F13F01">
            <w:pPr>
              <w:pStyle w:val="Tabletext10"/>
              <w:spacing w:before="0" w:after="0" w:line="240" w:lineRule="auto"/>
              <w:jc w:val="center"/>
              <w:rPr>
                <w:color w:val="000000" w:themeColor="text1"/>
                <w:szCs w:val="22"/>
              </w:rPr>
            </w:pPr>
            <w:r w:rsidRPr="006E3644">
              <w:rPr>
                <w:color w:val="000000" w:themeColor="text1"/>
                <w:szCs w:val="22"/>
              </w:rPr>
              <w:t>12</w:t>
            </w:r>
          </w:p>
        </w:tc>
      </w:tr>
    </w:tbl>
    <w:p w14:paraId="73FFD0CD" w14:textId="77777777" w:rsidR="003D358D" w:rsidRPr="00314C9B" w:rsidRDefault="003D358D" w:rsidP="00F55F3F">
      <w:pPr>
        <w:rPr>
          <w:rFonts w:ascii="Arial" w:hAnsi="Arial" w:cs="Arial"/>
          <w:color w:val="000000" w:themeColor="text1"/>
          <w:sz w:val="20"/>
          <w:szCs w:val="22"/>
        </w:rPr>
      </w:pPr>
    </w:p>
    <w:p w14:paraId="37FA3E43" w14:textId="77777777" w:rsidR="00F13F01" w:rsidRPr="00314C9B" w:rsidRDefault="00F13F01" w:rsidP="00266CE2">
      <w:pPr>
        <w:autoSpaceDE w:val="0"/>
        <w:autoSpaceDN w:val="0"/>
        <w:adjustRightInd w:val="0"/>
        <w:ind w:left="720"/>
        <w:jc w:val="both"/>
        <w:rPr>
          <w:rFonts w:ascii="Arial" w:hAnsi="Arial" w:cs="Arial"/>
          <w:color w:val="000000" w:themeColor="text1"/>
          <w:sz w:val="20"/>
          <w:szCs w:val="22"/>
        </w:rPr>
      </w:pPr>
      <w:r w:rsidRPr="00314C9B">
        <w:rPr>
          <w:rFonts w:ascii="Arial" w:hAnsi="Arial" w:cs="Arial"/>
          <w:color w:val="000000" w:themeColor="text1"/>
          <w:sz w:val="20"/>
          <w:szCs w:val="22"/>
        </w:rPr>
        <w:t>*Relevant engineering or scientific discipline degree (BSc,</w:t>
      </w:r>
      <w:r w:rsidR="000F30DC" w:rsidRPr="00314C9B">
        <w:rPr>
          <w:rFonts w:ascii="Arial" w:hAnsi="Arial" w:cs="Arial"/>
          <w:color w:val="000000" w:themeColor="text1"/>
          <w:sz w:val="20"/>
          <w:szCs w:val="22"/>
        </w:rPr>
        <w:t xml:space="preserve"> </w:t>
      </w:r>
      <w:r w:rsidRPr="00314C9B">
        <w:rPr>
          <w:rFonts w:ascii="Arial" w:hAnsi="Arial" w:cs="Arial"/>
          <w:color w:val="000000" w:themeColor="text1"/>
          <w:sz w:val="20"/>
          <w:szCs w:val="22"/>
        </w:rPr>
        <w:t>BEng or equivalent) and specialized education in the corrosion</w:t>
      </w:r>
      <w:r w:rsidR="000F30DC" w:rsidRPr="00314C9B">
        <w:rPr>
          <w:rFonts w:ascii="Arial" w:hAnsi="Arial" w:cs="Arial"/>
          <w:color w:val="000000" w:themeColor="text1"/>
          <w:sz w:val="20"/>
          <w:szCs w:val="22"/>
        </w:rPr>
        <w:t xml:space="preserve"> </w:t>
      </w:r>
      <w:r w:rsidRPr="00314C9B">
        <w:rPr>
          <w:rFonts w:ascii="Arial" w:hAnsi="Arial" w:cs="Arial"/>
          <w:color w:val="000000" w:themeColor="text1"/>
          <w:sz w:val="20"/>
          <w:szCs w:val="22"/>
        </w:rPr>
        <w:t>field (significant corrosion content at BSc or BEng level</w:t>
      </w:r>
      <w:r w:rsidR="000F30DC" w:rsidRPr="00314C9B">
        <w:rPr>
          <w:rFonts w:ascii="Arial" w:hAnsi="Arial" w:cs="Arial"/>
          <w:color w:val="000000" w:themeColor="text1"/>
          <w:sz w:val="20"/>
          <w:szCs w:val="22"/>
        </w:rPr>
        <w:t xml:space="preserve"> </w:t>
      </w:r>
      <w:r w:rsidRPr="00314C9B">
        <w:rPr>
          <w:rFonts w:ascii="Arial" w:hAnsi="Arial" w:cs="Arial"/>
          <w:color w:val="000000" w:themeColor="text1"/>
          <w:sz w:val="20"/>
          <w:szCs w:val="22"/>
        </w:rPr>
        <w:t>or significant post graduate corrosion study or research)</w:t>
      </w:r>
    </w:p>
    <w:p w14:paraId="16335880" w14:textId="77777777" w:rsidR="00F13F01" w:rsidRPr="00314C9B" w:rsidRDefault="00F13F01" w:rsidP="000F30DC">
      <w:pPr>
        <w:pStyle w:val="Tabletitle"/>
        <w:spacing w:before="0" w:after="0" w:line="240" w:lineRule="auto"/>
        <w:jc w:val="left"/>
        <w:rPr>
          <w:color w:val="000000" w:themeColor="text1"/>
          <w:szCs w:val="22"/>
        </w:rPr>
      </w:pPr>
    </w:p>
    <w:p w14:paraId="4AD6D6E7" w14:textId="7DC2A7B6" w:rsidR="003D358D" w:rsidRPr="00314C9B" w:rsidRDefault="003D358D" w:rsidP="00F13F01">
      <w:pPr>
        <w:pStyle w:val="Tabletitle"/>
        <w:spacing w:before="0" w:after="0" w:line="240" w:lineRule="auto"/>
        <w:rPr>
          <w:color w:val="000000" w:themeColor="text1"/>
          <w:szCs w:val="22"/>
        </w:rPr>
      </w:pPr>
      <w:r w:rsidRPr="00314C9B">
        <w:rPr>
          <w:color w:val="000000" w:themeColor="text1"/>
          <w:szCs w:val="22"/>
        </w:rPr>
        <w:t>Table </w:t>
      </w:r>
      <w:r w:rsidR="005824DE" w:rsidRPr="00314C9B">
        <w:rPr>
          <w:color w:val="000000" w:themeColor="text1"/>
          <w:szCs w:val="22"/>
        </w:rPr>
        <w:t>2</w:t>
      </w:r>
      <w:r w:rsidRPr="00314C9B">
        <w:rPr>
          <w:color w:val="000000" w:themeColor="text1"/>
          <w:szCs w:val="22"/>
        </w:rPr>
        <w:fldChar w:fldCharType="begin"/>
      </w:r>
      <w:r w:rsidRPr="00314C9B">
        <w:rPr>
          <w:color w:val="000000" w:themeColor="text1"/>
          <w:szCs w:val="22"/>
        </w:rPr>
        <w:instrText xml:space="preserve">\IF </w:instrText>
      </w:r>
      <w:r w:rsidRPr="00314C9B">
        <w:rPr>
          <w:color w:val="000000" w:themeColor="text1"/>
          <w:szCs w:val="22"/>
        </w:rPr>
        <w:fldChar w:fldCharType="begin"/>
      </w:r>
      <w:r w:rsidRPr="00314C9B">
        <w:rPr>
          <w:color w:val="000000" w:themeColor="text1"/>
          <w:szCs w:val="22"/>
        </w:rPr>
        <w:instrText xml:space="preserve">SEQ aaa \c </w:instrText>
      </w:r>
      <w:r w:rsidRPr="00314C9B">
        <w:rPr>
          <w:color w:val="000000" w:themeColor="text1"/>
          <w:szCs w:val="22"/>
        </w:rPr>
        <w:fldChar w:fldCharType="separate"/>
      </w:r>
      <w:r w:rsidR="00DF3836">
        <w:rPr>
          <w:noProof/>
          <w:color w:val="000000" w:themeColor="text1"/>
          <w:szCs w:val="22"/>
        </w:rPr>
        <w:instrText>0</w:instrText>
      </w:r>
      <w:r w:rsidRPr="00314C9B">
        <w:rPr>
          <w:color w:val="000000" w:themeColor="text1"/>
          <w:szCs w:val="22"/>
        </w:rPr>
        <w:fldChar w:fldCharType="end"/>
      </w:r>
      <w:r w:rsidRPr="00314C9B">
        <w:rPr>
          <w:color w:val="000000" w:themeColor="text1"/>
          <w:szCs w:val="22"/>
        </w:rPr>
        <w:instrText>&gt;= 1 "</w:instrText>
      </w:r>
      <w:r w:rsidRPr="00314C9B">
        <w:rPr>
          <w:color w:val="000000" w:themeColor="text1"/>
          <w:szCs w:val="22"/>
        </w:rPr>
        <w:fldChar w:fldCharType="begin"/>
      </w:r>
      <w:r w:rsidRPr="00314C9B">
        <w:rPr>
          <w:color w:val="000000" w:themeColor="text1"/>
          <w:szCs w:val="22"/>
        </w:rPr>
        <w:instrText xml:space="preserve">SEQ aaa \c \* ALPHABÉTIQUE </w:instrText>
      </w:r>
      <w:r w:rsidRPr="00314C9B">
        <w:rPr>
          <w:color w:val="000000" w:themeColor="text1"/>
          <w:szCs w:val="22"/>
        </w:rPr>
        <w:fldChar w:fldCharType="separate"/>
      </w:r>
      <w:r w:rsidRPr="00314C9B">
        <w:rPr>
          <w:noProof/>
          <w:color w:val="000000" w:themeColor="text1"/>
          <w:szCs w:val="22"/>
        </w:rPr>
        <w:instrText>D</w:instrText>
      </w:r>
      <w:r w:rsidRPr="00314C9B">
        <w:rPr>
          <w:color w:val="000000" w:themeColor="text1"/>
          <w:szCs w:val="22"/>
        </w:rPr>
        <w:fldChar w:fldCharType="end"/>
      </w:r>
      <w:r w:rsidRPr="00314C9B">
        <w:rPr>
          <w:color w:val="000000" w:themeColor="text1"/>
          <w:szCs w:val="22"/>
        </w:rPr>
        <w:instrText xml:space="preserve">." </w:instrText>
      </w:r>
      <w:r w:rsidRPr="00314C9B">
        <w:rPr>
          <w:color w:val="000000" w:themeColor="text1"/>
          <w:szCs w:val="22"/>
        </w:rPr>
        <w:fldChar w:fldCharType="end"/>
      </w:r>
      <w:r w:rsidRPr="00314C9B">
        <w:rPr>
          <w:color w:val="000000" w:themeColor="text1"/>
          <w:szCs w:val="22"/>
        </w:rPr>
        <w:t> — Minimum experience requirements for applicants with previous certification</w:t>
      </w:r>
    </w:p>
    <w:p w14:paraId="2EFF42CC" w14:textId="77777777" w:rsidR="000F30DC" w:rsidRPr="00314C9B" w:rsidRDefault="000F30DC" w:rsidP="000F30DC">
      <w:pPr>
        <w:rPr>
          <w:rFonts w:ascii="Arial" w:hAnsi="Arial" w:cs="Arial"/>
          <w:color w:val="000000" w:themeColor="text1"/>
          <w:sz w:val="20"/>
          <w:szCs w:val="22"/>
          <w:lang w:eastAsia="ja-JP"/>
        </w:rPr>
      </w:pPr>
    </w:p>
    <w:tbl>
      <w:tblPr>
        <w:tblW w:w="8986" w:type="dxa"/>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48"/>
        <w:gridCol w:w="850"/>
        <w:gridCol w:w="5103"/>
        <w:gridCol w:w="1985"/>
      </w:tblGrid>
      <w:tr w:rsidR="003D358D" w:rsidRPr="00314C9B" w14:paraId="4C78B6CA" w14:textId="77777777" w:rsidTr="000F30DC">
        <w:tc>
          <w:tcPr>
            <w:tcW w:w="1048" w:type="dxa"/>
            <w:vAlign w:val="center"/>
          </w:tcPr>
          <w:p w14:paraId="11B24EA6" w14:textId="77777777" w:rsidR="003D358D" w:rsidRPr="00314C9B" w:rsidRDefault="003D358D" w:rsidP="00B65938">
            <w:pPr>
              <w:pStyle w:val="Tabletext10"/>
              <w:spacing w:before="0" w:after="0" w:line="240" w:lineRule="auto"/>
              <w:jc w:val="center"/>
              <w:rPr>
                <w:b/>
                <w:color w:val="000000" w:themeColor="text1"/>
                <w:szCs w:val="22"/>
              </w:rPr>
            </w:pPr>
            <w:r w:rsidRPr="00314C9B">
              <w:rPr>
                <w:b/>
                <w:color w:val="000000" w:themeColor="text1"/>
                <w:szCs w:val="22"/>
              </w:rPr>
              <w:t>Starting level</w:t>
            </w:r>
          </w:p>
        </w:tc>
        <w:tc>
          <w:tcPr>
            <w:tcW w:w="850" w:type="dxa"/>
            <w:vAlign w:val="center"/>
          </w:tcPr>
          <w:p w14:paraId="007FF52C" w14:textId="77777777" w:rsidR="003D358D" w:rsidRPr="00314C9B" w:rsidRDefault="003D358D" w:rsidP="00B65938">
            <w:pPr>
              <w:pStyle w:val="Tabletext10"/>
              <w:spacing w:before="0" w:after="0" w:line="240" w:lineRule="auto"/>
              <w:jc w:val="center"/>
              <w:rPr>
                <w:b/>
                <w:color w:val="000000" w:themeColor="text1"/>
                <w:szCs w:val="22"/>
              </w:rPr>
            </w:pPr>
            <w:r w:rsidRPr="00314C9B">
              <w:rPr>
                <w:b/>
                <w:color w:val="000000" w:themeColor="text1"/>
                <w:szCs w:val="22"/>
              </w:rPr>
              <w:t>Target level</w:t>
            </w:r>
          </w:p>
        </w:tc>
        <w:tc>
          <w:tcPr>
            <w:tcW w:w="5103" w:type="dxa"/>
            <w:vAlign w:val="center"/>
          </w:tcPr>
          <w:p w14:paraId="47ED5BAC" w14:textId="77777777" w:rsidR="003D358D" w:rsidRPr="00314C9B" w:rsidRDefault="003D358D" w:rsidP="00B65938">
            <w:pPr>
              <w:pStyle w:val="Tabletext10"/>
              <w:spacing w:before="0" w:after="0" w:line="240" w:lineRule="auto"/>
              <w:jc w:val="center"/>
              <w:rPr>
                <w:b/>
                <w:color w:val="000000" w:themeColor="text1"/>
                <w:szCs w:val="22"/>
              </w:rPr>
            </w:pPr>
            <w:r w:rsidRPr="00314C9B">
              <w:rPr>
                <w:b/>
                <w:color w:val="000000" w:themeColor="text1"/>
                <w:szCs w:val="22"/>
              </w:rPr>
              <w:t>Operator's educational qualification in relevant scientific or engineering disciplines</w:t>
            </w:r>
          </w:p>
        </w:tc>
        <w:tc>
          <w:tcPr>
            <w:tcW w:w="1985" w:type="dxa"/>
            <w:vAlign w:val="center"/>
          </w:tcPr>
          <w:p w14:paraId="77E2A249" w14:textId="77777777" w:rsidR="003D358D" w:rsidRPr="00314C9B" w:rsidRDefault="003D358D" w:rsidP="00B65938">
            <w:pPr>
              <w:pStyle w:val="Tabletext10"/>
              <w:spacing w:before="0" w:after="0" w:line="240" w:lineRule="auto"/>
              <w:jc w:val="center"/>
              <w:rPr>
                <w:b/>
                <w:color w:val="000000" w:themeColor="text1"/>
                <w:szCs w:val="22"/>
              </w:rPr>
            </w:pPr>
            <w:r w:rsidRPr="00314C9B">
              <w:rPr>
                <w:b/>
                <w:color w:val="000000" w:themeColor="text1"/>
                <w:szCs w:val="22"/>
              </w:rPr>
              <w:t>Min. number of years of experience at the previous certification level</w:t>
            </w:r>
          </w:p>
        </w:tc>
      </w:tr>
      <w:tr w:rsidR="000F30DC" w:rsidRPr="00314C9B" w14:paraId="6D2CD0AD" w14:textId="77777777" w:rsidTr="000F30DC">
        <w:trPr>
          <w:cantSplit/>
        </w:trPr>
        <w:tc>
          <w:tcPr>
            <w:tcW w:w="1048" w:type="dxa"/>
          </w:tcPr>
          <w:p w14:paraId="4E094F5B" w14:textId="77777777" w:rsidR="000F30DC" w:rsidRPr="00314C9B" w:rsidRDefault="000F30DC" w:rsidP="00B65938">
            <w:pPr>
              <w:pStyle w:val="Tabletext10"/>
              <w:spacing w:before="0" w:after="0" w:line="240" w:lineRule="auto"/>
              <w:jc w:val="center"/>
              <w:rPr>
                <w:color w:val="000000" w:themeColor="text1"/>
                <w:szCs w:val="22"/>
              </w:rPr>
            </w:pPr>
            <w:r w:rsidRPr="00314C9B">
              <w:rPr>
                <w:color w:val="000000" w:themeColor="text1"/>
                <w:szCs w:val="22"/>
              </w:rPr>
              <w:t>1</w:t>
            </w:r>
          </w:p>
        </w:tc>
        <w:tc>
          <w:tcPr>
            <w:tcW w:w="850" w:type="dxa"/>
          </w:tcPr>
          <w:p w14:paraId="56362615" w14:textId="77777777" w:rsidR="000F30DC" w:rsidRPr="00314C9B" w:rsidRDefault="000F30DC" w:rsidP="00B65938">
            <w:pPr>
              <w:pStyle w:val="Tabletext10"/>
              <w:spacing w:before="0" w:after="0" w:line="240" w:lineRule="auto"/>
              <w:jc w:val="center"/>
              <w:rPr>
                <w:color w:val="000000" w:themeColor="text1"/>
                <w:szCs w:val="22"/>
              </w:rPr>
            </w:pPr>
            <w:r w:rsidRPr="00314C9B">
              <w:rPr>
                <w:color w:val="000000" w:themeColor="text1"/>
                <w:szCs w:val="22"/>
              </w:rPr>
              <w:t>2</w:t>
            </w:r>
          </w:p>
        </w:tc>
        <w:tc>
          <w:tcPr>
            <w:tcW w:w="5103" w:type="dxa"/>
          </w:tcPr>
          <w:p w14:paraId="765FCD2A" w14:textId="77777777" w:rsidR="000F30DC" w:rsidRPr="00314C9B" w:rsidRDefault="000F30DC" w:rsidP="00B65938">
            <w:pPr>
              <w:pStyle w:val="Tabletext10"/>
              <w:spacing w:before="0" w:after="0" w:line="240" w:lineRule="auto"/>
              <w:jc w:val="center"/>
              <w:rPr>
                <w:color w:val="000000" w:themeColor="text1"/>
                <w:szCs w:val="22"/>
              </w:rPr>
            </w:pPr>
            <w:r w:rsidRPr="00314C9B">
              <w:rPr>
                <w:color w:val="000000" w:themeColor="text1"/>
                <w:szCs w:val="22"/>
              </w:rPr>
              <w:t>All cases</w:t>
            </w:r>
          </w:p>
        </w:tc>
        <w:tc>
          <w:tcPr>
            <w:tcW w:w="1985" w:type="dxa"/>
          </w:tcPr>
          <w:p w14:paraId="544EC6C8" w14:textId="77777777" w:rsidR="000F30DC" w:rsidRPr="006E3644" w:rsidRDefault="000F30DC" w:rsidP="00B65938">
            <w:pPr>
              <w:pStyle w:val="Tabletext10"/>
              <w:spacing w:before="0" w:after="0" w:line="240" w:lineRule="auto"/>
              <w:jc w:val="center"/>
              <w:rPr>
                <w:color w:val="000000" w:themeColor="text1"/>
                <w:szCs w:val="22"/>
              </w:rPr>
            </w:pPr>
            <w:r w:rsidRPr="006E3644">
              <w:rPr>
                <w:color w:val="000000" w:themeColor="text1"/>
                <w:szCs w:val="22"/>
              </w:rPr>
              <w:t>1</w:t>
            </w:r>
          </w:p>
        </w:tc>
      </w:tr>
      <w:tr w:rsidR="003D358D" w:rsidRPr="00314C9B" w14:paraId="6DA0ECAA" w14:textId="77777777" w:rsidTr="000F30DC">
        <w:trPr>
          <w:cantSplit/>
        </w:trPr>
        <w:tc>
          <w:tcPr>
            <w:tcW w:w="1048" w:type="dxa"/>
            <w:vMerge w:val="restart"/>
          </w:tcPr>
          <w:p w14:paraId="6B4E7DDF" w14:textId="77777777" w:rsidR="003D358D" w:rsidRPr="00314C9B" w:rsidRDefault="000F30DC" w:rsidP="00B65938">
            <w:pPr>
              <w:pStyle w:val="Tabletext10"/>
              <w:spacing w:before="0" w:after="0" w:line="240" w:lineRule="auto"/>
              <w:jc w:val="center"/>
              <w:rPr>
                <w:color w:val="000000" w:themeColor="text1"/>
                <w:szCs w:val="22"/>
              </w:rPr>
            </w:pPr>
            <w:r w:rsidRPr="00314C9B">
              <w:rPr>
                <w:color w:val="000000" w:themeColor="text1"/>
                <w:szCs w:val="22"/>
              </w:rPr>
              <w:t>1</w:t>
            </w:r>
          </w:p>
        </w:tc>
        <w:tc>
          <w:tcPr>
            <w:tcW w:w="850" w:type="dxa"/>
            <w:vMerge w:val="restart"/>
          </w:tcPr>
          <w:p w14:paraId="3D3FCC1F" w14:textId="77777777" w:rsidR="003D358D" w:rsidRPr="00314C9B" w:rsidRDefault="003D358D" w:rsidP="00B65938">
            <w:pPr>
              <w:pStyle w:val="Tabletext10"/>
              <w:spacing w:before="0" w:after="0" w:line="240" w:lineRule="auto"/>
              <w:jc w:val="center"/>
              <w:rPr>
                <w:color w:val="000000" w:themeColor="text1"/>
                <w:szCs w:val="22"/>
              </w:rPr>
            </w:pPr>
            <w:r w:rsidRPr="00314C9B">
              <w:rPr>
                <w:color w:val="000000" w:themeColor="text1"/>
                <w:szCs w:val="22"/>
              </w:rPr>
              <w:t>3</w:t>
            </w:r>
          </w:p>
        </w:tc>
        <w:tc>
          <w:tcPr>
            <w:tcW w:w="5103" w:type="dxa"/>
          </w:tcPr>
          <w:p w14:paraId="5386A1B2" w14:textId="77777777" w:rsidR="003D358D" w:rsidRPr="00314C9B" w:rsidRDefault="003D358D" w:rsidP="00B65938">
            <w:pPr>
              <w:pStyle w:val="Tabletext10"/>
              <w:spacing w:before="0" w:after="0" w:line="240" w:lineRule="auto"/>
              <w:jc w:val="center"/>
              <w:rPr>
                <w:color w:val="000000" w:themeColor="text1"/>
                <w:szCs w:val="22"/>
              </w:rPr>
            </w:pPr>
            <w:r w:rsidRPr="00314C9B">
              <w:rPr>
                <w:color w:val="000000" w:themeColor="text1"/>
                <w:szCs w:val="22"/>
              </w:rPr>
              <w:t>Specialised education in corrosion field</w:t>
            </w:r>
          </w:p>
        </w:tc>
        <w:tc>
          <w:tcPr>
            <w:tcW w:w="1985" w:type="dxa"/>
          </w:tcPr>
          <w:p w14:paraId="6EF5FABC" w14:textId="77777777" w:rsidR="003D358D" w:rsidRPr="006E3644" w:rsidRDefault="000F30DC" w:rsidP="00B65938">
            <w:pPr>
              <w:pStyle w:val="Tabletext10"/>
              <w:spacing w:before="0" w:after="0" w:line="240" w:lineRule="auto"/>
              <w:jc w:val="center"/>
              <w:rPr>
                <w:color w:val="000000" w:themeColor="text1"/>
                <w:szCs w:val="22"/>
              </w:rPr>
            </w:pPr>
            <w:r w:rsidRPr="006E3644">
              <w:rPr>
                <w:color w:val="000000" w:themeColor="text1"/>
                <w:szCs w:val="22"/>
              </w:rPr>
              <w:t>2</w:t>
            </w:r>
          </w:p>
        </w:tc>
      </w:tr>
      <w:tr w:rsidR="003D358D" w:rsidRPr="00314C9B" w14:paraId="4C288558" w14:textId="77777777" w:rsidTr="000F30DC">
        <w:trPr>
          <w:cantSplit/>
        </w:trPr>
        <w:tc>
          <w:tcPr>
            <w:tcW w:w="1048" w:type="dxa"/>
            <w:vMerge/>
          </w:tcPr>
          <w:p w14:paraId="51A42507" w14:textId="77777777" w:rsidR="003D358D" w:rsidRPr="00314C9B" w:rsidRDefault="003D358D" w:rsidP="00B65938">
            <w:pPr>
              <w:pStyle w:val="Tabletext10"/>
              <w:spacing w:before="0" w:after="0" w:line="240" w:lineRule="auto"/>
              <w:jc w:val="center"/>
              <w:rPr>
                <w:color w:val="000000" w:themeColor="text1"/>
                <w:szCs w:val="22"/>
              </w:rPr>
            </w:pPr>
          </w:p>
        </w:tc>
        <w:tc>
          <w:tcPr>
            <w:tcW w:w="850" w:type="dxa"/>
            <w:vMerge/>
          </w:tcPr>
          <w:p w14:paraId="212D4D58" w14:textId="77777777" w:rsidR="003D358D" w:rsidRPr="00314C9B" w:rsidRDefault="003D358D" w:rsidP="00B65938">
            <w:pPr>
              <w:pStyle w:val="Tabletext10"/>
              <w:spacing w:before="0" w:after="0" w:line="240" w:lineRule="auto"/>
              <w:jc w:val="center"/>
              <w:rPr>
                <w:color w:val="000000" w:themeColor="text1"/>
                <w:szCs w:val="22"/>
              </w:rPr>
            </w:pPr>
          </w:p>
        </w:tc>
        <w:tc>
          <w:tcPr>
            <w:tcW w:w="5103" w:type="dxa"/>
          </w:tcPr>
          <w:p w14:paraId="61FCED9A" w14:textId="77777777" w:rsidR="003D358D" w:rsidRPr="00314C9B" w:rsidRDefault="003D358D" w:rsidP="00B65938">
            <w:pPr>
              <w:pStyle w:val="Tabletext10"/>
              <w:spacing w:before="0" w:after="0" w:line="240" w:lineRule="auto"/>
              <w:jc w:val="center"/>
              <w:rPr>
                <w:color w:val="000000" w:themeColor="text1"/>
                <w:szCs w:val="22"/>
              </w:rPr>
            </w:pPr>
            <w:r w:rsidRPr="00314C9B">
              <w:rPr>
                <w:color w:val="000000" w:themeColor="text1"/>
                <w:szCs w:val="22"/>
              </w:rPr>
              <w:t>Technical Education</w:t>
            </w:r>
          </w:p>
        </w:tc>
        <w:tc>
          <w:tcPr>
            <w:tcW w:w="1985" w:type="dxa"/>
          </w:tcPr>
          <w:p w14:paraId="3F341578" w14:textId="77777777" w:rsidR="003D358D" w:rsidRPr="006E3644" w:rsidRDefault="000F30DC" w:rsidP="00B65938">
            <w:pPr>
              <w:pStyle w:val="Tabletext10"/>
              <w:spacing w:before="0" w:after="0" w:line="240" w:lineRule="auto"/>
              <w:jc w:val="center"/>
              <w:rPr>
                <w:color w:val="000000" w:themeColor="text1"/>
                <w:szCs w:val="22"/>
              </w:rPr>
            </w:pPr>
            <w:r w:rsidRPr="006E3644">
              <w:rPr>
                <w:color w:val="000000" w:themeColor="text1"/>
                <w:szCs w:val="22"/>
              </w:rPr>
              <w:t>3</w:t>
            </w:r>
          </w:p>
        </w:tc>
      </w:tr>
      <w:tr w:rsidR="003D358D" w:rsidRPr="00314C9B" w14:paraId="0BBB2027" w14:textId="77777777" w:rsidTr="000F30DC">
        <w:trPr>
          <w:cantSplit/>
        </w:trPr>
        <w:tc>
          <w:tcPr>
            <w:tcW w:w="1048" w:type="dxa"/>
            <w:vMerge/>
          </w:tcPr>
          <w:p w14:paraId="49905843" w14:textId="77777777" w:rsidR="003D358D" w:rsidRPr="00314C9B" w:rsidRDefault="003D358D" w:rsidP="00B65938">
            <w:pPr>
              <w:pStyle w:val="Tabletext10"/>
              <w:spacing w:before="0" w:after="0" w:line="240" w:lineRule="auto"/>
              <w:jc w:val="center"/>
              <w:rPr>
                <w:color w:val="000000" w:themeColor="text1"/>
                <w:szCs w:val="22"/>
              </w:rPr>
            </w:pPr>
          </w:p>
        </w:tc>
        <w:tc>
          <w:tcPr>
            <w:tcW w:w="850" w:type="dxa"/>
            <w:vMerge/>
          </w:tcPr>
          <w:p w14:paraId="4196CD45" w14:textId="77777777" w:rsidR="003D358D" w:rsidRPr="00314C9B" w:rsidRDefault="003D358D" w:rsidP="00B65938">
            <w:pPr>
              <w:pStyle w:val="Tabletext10"/>
              <w:spacing w:before="0" w:after="0" w:line="240" w:lineRule="auto"/>
              <w:jc w:val="center"/>
              <w:rPr>
                <w:color w:val="000000" w:themeColor="text1"/>
                <w:szCs w:val="22"/>
              </w:rPr>
            </w:pPr>
          </w:p>
        </w:tc>
        <w:tc>
          <w:tcPr>
            <w:tcW w:w="5103" w:type="dxa"/>
          </w:tcPr>
          <w:p w14:paraId="514D9C1E" w14:textId="77777777" w:rsidR="003D358D" w:rsidRPr="00314C9B" w:rsidRDefault="000F30DC" w:rsidP="00B65938">
            <w:pPr>
              <w:pStyle w:val="Tabletext10"/>
              <w:spacing w:before="0" w:after="0" w:line="240" w:lineRule="auto"/>
              <w:jc w:val="center"/>
              <w:rPr>
                <w:color w:val="000000" w:themeColor="text1"/>
                <w:szCs w:val="22"/>
              </w:rPr>
            </w:pPr>
            <w:r w:rsidRPr="00314C9B">
              <w:rPr>
                <w:color w:val="000000" w:themeColor="text1"/>
                <w:szCs w:val="22"/>
              </w:rPr>
              <w:t>All other cases(requires basic mathematical skills)</w:t>
            </w:r>
            <w:r w:rsidRPr="00314C9B">
              <w:rPr>
                <w:color w:val="000000" w:themeColor="text1"/>
                <w:szCs w:val="22"/>
              </w:rPr>
              <w:br w:type="page"/>
            </w:r>
          </w:p>
        </w:tc>
        <w:tc>
          <w:tcPr>
            <w:tcW w:w="1985" w:type="dxa"/>
          </w:tcPr>
          <w:p w14:paraId="296B12C0" w14:textId="77777777" w:rsidR="003D358D" w:rsidRPr="006E3644" w:rsidRDefault="000F30DC" w:rsidP="00B65938">
            <w:pPr>
              <w:pStyle w:val="Tabletext10"/>
              <w:spacing w:before="0" w:after="0" w:line="240" w:lineRule="auto"/>
              <w:jc w:val="center"/>
              <w:rPr>
                <w:color w:val="000000" w:themeColor="text1"/>
                <w:szCs w:val="22"/>
              </w:rPr>
            </w:pPr>
            <w:r w:rsidRPr="006E3644">
              <w:rPr>
                <w:color w:val="000000" w:themeColor="text1"/>
                <w:szCs w:val="22"/>
              </w:rPr>
              <w:t>4</w:t>
            </w:r>
          </w:p>
        </w:tc>
      </w:tr>
      <w:tr w:rsidR="000F30DC" w:rsidRPr="00314C9B" w14:paraId="257F2B54" w14:textId="77777777" w:rsidTr="000F30DC">
        <w:trPr>
          <w:cantSplit/>
        </w:trPr>
        <w:tc>
          <w:tcPr>
            <w:tcW w:w="1048" w:type="dxa"/>
            <w:vMerge w:val="restart"/>
          </w:tcPr>
          <w:p w14:paraId="24CD27D3" w14:textId="77777777" w:rsidR="000F30DC" w:rsidRPr="00314C9B" w:rsidRDefault="000F30DC" w:rsidP="006B3E47">
            <w:pPr>
              <w:pStyle w:val="Tabletext10"/>
              <w:spacing w:before="0" w:after="0" w:line="240" w:lineRule="auto"/>
              <w:jc w:val="center"/>
              <w:rPr>
                <w:color w:val="000000" w:themeColor="text1"/>
                <w:szCs w:val="22"/>
              </w:rPr>
            </w:pPr>
            <w:r w:rsidRPr="00314C9B">
              <w:rPr>
                <w:color w:val="000000" w:themeColor="text1"/>
                <w:szCs w:val="22"/>
              </w:rPr>
              <w:t>2</w:t>
            </w:r>
          </w:p>
        </w:tc>
        <w:tc>
          <w:tcPr>
            <w:tcW w:w="850" w:type="dxa"/>
            <w:vMerge w:val="restart"/>
          </w:tcPr>
          <w:p w14:paraId="6D7D9135" w14:textId="77777777" w:rsidR="000F30DC" w:rsidRPr="00314C9B" w:rsidRDefault="000F30DC" w:rsidP="006B3E47">
            <w:pPr>
              <w:pStyle w:val="Tabletext10"/>
              <w:spacing w:before="0" w:after="0" w:line="240" w:lineRule="auto"/>
              <w:jc w:val="center"/>
              <w:rPr>
                <w:color w:val="000000" w:themeColor="text1"/>
                <w:szCs w:val="22"/>
              </w:rPr>
            </w:pPr>
            <w:r w:rsidRPr="00314C9B">
              <w:rPr>
                <w:color w:val="000000" w:themeColor="text1"/>
                <w:szCs w:val="22"/>
              </w:rPr>
              <w:t>3</w:t>
            </w:r>
          </w:p>
        </w:tc>
        <w:tc>
          <w:tcPr>
            <w:tcW w:w="5103" w:type="dxa"/>
          </w:tcPr>
          <w:p w14:paraId="05388A01" w14:textId="77777777" w:rsidR="000F30DC" w:rsidRPr="00314C9B" w:rsidRDefault="000F30DC" w:rsidP="006B3E47">
            <w:pPr>
              <w:pStyle w:val="Tabletext10"/>
              <w:spacing w:before="0" w:after="0" w:line="240" w:lineRule="auto"/>
              <w:jc w:val="center"/>
              <w:rPr>
                <w:color w:val="000000" w:themeColor="text1"/>
                <w:szCs w:val="22"/>
              </w:rPr>
            </w:pPr>
            <w:r w:rsidRPr="00314C9B">
              <w:rPr>
                <w:color w:val="000000" w:themeColor="text1"/>
                <w:szCs w:val="22"/>
              </w:rPr>
              <w:t>Specialised education in corrosion field</w:t>
            </w:r>
          </w:p>
        </w:tc>
        <w:tc>
          <w:tcPr>
            <w:tcW w:w="1985" w:type="dxa"/>
          </w:tcPr>
          <w:p w14:paraId="651303A1" w14:textId="77777777" w:rsidR="000F30DC" w:rsidRPr="006E3644" w:rsidRDefault="000F30DC" w:rsidP="006B3E47">
            <w:pPr>
              <w:pStyle w:val="Tabletext10"/>
              <w:spacing w:before="0" w:after="0" w:line="240" w:lineRule="auto"/>
              <w:jc w:val="center"/>
              <w:rPr>
                <w:color w:val="000000" w:themeColor="text1"/>
                <w:szCs w:val="22"/>
              </w:rPr>
            </w:pPr>
            <w:r w:rsidRPr="006E3644">
              <w:rPr>
                <w:color w:val="000000" w:themeColor="text1"/>
                <w:szCs w:val="22"/>
              </w:rPr>
              <w:t>1</w:t>
            </w:r>
          </w:p>
        </w:tc>
      </w:tr>
      <w:tr w:rsidR="000F30DC" w:rsidRPr="00314C9B" w14:paraId="226D604F" w14:textId="77777777" w:rsidTr="000F30DC">
        <w:trPr>
          <w:cantSplit/>
        </w:trPr>
        <w:tc>
          <w:tcPr>
            <w:tcW w:w="1048" w:type="dxa"/>
            <w:vMerge/>
          </w:tcPr>
          <w:p w14:paraId="1AAE0850" w14:textId="77777777" w:rsidR="000F30DC" w:rsidRPr="00314C9B" w:rsidRDefault="000F30DC" w:rsidP="006B3E47">
            <w:pPr>
              <w:pStyle w:val="Tabletext10"/>
              <w:spacing w:before="0" w:after="0" w:line="240" w:lineRule="auto"/>
              <w:jc w:val="center"/>
              <w:rPr>
                <w:color w:val="000000" w:themeColor="text1"/>
                <w:szCs w:val="22"/>
              </w:rPr>
            </w:pPr>
          </w:p>
        </w:tc>
        <w:tc>
          <w:tcPr>
            <w:tcW w:w="850" w:type="dxa"/>
            <w:vMerge/>
          </w:tcPr>
          <w:p w14:paraId="2181B3E4" w14:textId="77777777" w:rsidR="000F30DC" w:rsidRPr="00314C9B" w:rsidRDefault="000F30DC" w:rsidP="006B3E47">
            <w:pPr>
              <w:pStyle w:val="Tabletext10"/>
              <w:spacing w:before="0" w:after="0" w:line="240" w:lineRule="auto"/>
              <w:jc w:val="center"/>
              <w:rPr>
                <w:color w:val="000000" w:themeColor="text1"/>
                <w:szCs w:val="22"/>
              </w:rPr>
            </w:pPr>
          </w:p>
        </w:tc>
        <w:tc>
          <w:tcPr>
            <w:tcW w:w="5103" w:type="dxa"/>
          </w:tcPr>
          <w:p w14:paraId="07DEE89B" w14:textId="77777777" w:rsidR="000F30DC" w:rsidRPr="00314C9B" w:rsidRDefault="000F30DC" w:rsidP="006B3E47">
            <w:pPr>
              <w:pStyle w:val="Tabletext10"/>
              <w:spacing w:before="0" w:after="0" w:line="240" w:lineRule="auto"/>
              <w:jc w:val="center"/>
              <w:rPr>
                <w:color w:val="000000" w:themeColor="text1"/>
                <w:szCs w:val="22"/>
              </w:rPr>
            </w:pPr>
            <w:r w:rsidRPr="00314C9B">
              <w:rPr>
                <w:color w:val="000000" w:themeColor="text1"/>
                <w:szCs w:val="22"/>
              </w:rPr>
              <w:t>Technical Education</w:t>
            </w:r>
          </w:p>
        </w:tc>
        <w:tc>
          <w:tcPr>
            <w:tcW w:w="1985" w:type="dxa"/>
          </w:tcPr>
          <w:p w14:paraId="0D8E2D52" w14:textId="77777777" w:rsidR="000F30DC" w:rsidRPr="006E3644" w:rsidRDefault="000F30DC" w:rsidP="006B3E47">
            <w:pPr>
              <w:pStyle w:val="Tabletext10"/>
              <w:spacing w:before="0" w:after="0" w:line="240" w:lineRule="auto"/>
              <w:jc w:val="center"/>
              <w:rPr>
                <w:color w:val="000000" w:themeColor="text1"/>
                <w:szCs w:val="22"/>
              </w:rPr>
            </w:pPr>
            <w:r w:rsidRPr="006E3644">
              <w:rPr>
                <w:color w:val="000000" w:themeColor="text1"/>
                <w:szCs w:val="22"/>
              </w:rPr>
              <w:t>2</w:t>
            </w:r>
          </w:p>
        </w:tc>
      </w:tr>
      <w:tr w:rsidR="000F30DC" w:rsidRPr="00314C9B" w14:paraId="53B3873C" w14:textId="77777777" w:rsidTr="000F30DC">
        <w:trPr>
          <w:cantSplit/>
        </w:trPr>
        <w:tc>
          <w:tcPr>
            <w:tcW w:w="1048" w:type="dxa"/>
            <w:vMerge/>
          </w:tcPr>
          <w:p w14:paraId="59146F0B" w14:textId="77777777" w:rsidR="000F30DC" w:rsidRPr="00314C9B" w:rsidRDefault="000F30DC" w:rsidP="006B3E47">
            <w:pPr>
              <w:pStyle w:val="Tabletext10"/>
              <w:spacing w:before="0" w:after="0" w:line="240" w:lineRule="auto"/>
              <w:jc w:val="center"/>
              <w:rPr>
                <w:color w:val="000000" w:themeColor="text1"/>
                <w:szCs w:val="22"/>
              </w:rPr>
            </w:pPr>
          </w:p>
        </w:tc>
        <w:tc>
          <w:tcPr>
            <w:tcW w:w="850" w:type="dxa"/>
            <w:vMerge/>
          </w:tcPr>
          <w:p w14:paraId="7FF4E99C" w14:textId="77777777" w:rsidR="000F30DC" w:rsidRPr="00314C9B" w:rsidRDefault="000F30DC" w:rsidP="006B3E47">
            <w:pPr>
              <w:pStyle w:val="Tabletext10"/>
              <w:spacing w:before="0" w:after="0" w:line="240" w:lineRule="auto"/>
              <w:jc w:val="center"/>
              <w:rPr>
                <w:color w:val="000000" w:themeColor="text1"/>
                <w:szCs w:val="22"/>
              </w:rPr>
            </w:pPr>
          </w:p>
        </w:tc>
        <w:tc>
          <w:tcPr>
            <w:tcW w:w="5103" w:type="dxa"/>
          </w:tcPr>
          <w:p w14:paraId="71B30619" w14:textId="77777777" w:rsidR="000F30DC" w:rsidRPr="00314C9B" w:rsidRDefault="000F30DC" w:rsidP="006B3E47">
            <w:pPr>
              <w:pStyle w:val="Tabletext10"/>
              <w:spacing w:before="0" w:after="0" w:line="240" w:lineRule="auto"/>
              <w:jc w:val="center"/>
              <w:rPr>
                <w:color w:val="000000" w:themeColor="text1"/>
                <w:szCs w:val="22"/>
              </w:rPr>
            </w:pPr>
            <w:r w:rsidRPr="00314C9B">
              <w:rPr>
                <w:color w:val="000000" w:themeColor="text1"/>
                <w:szCs w:val="22"/>
              </w:rPr>
              <w:t>All other cases</w:t>
            </w:r>
          </w:p>
        </w:tc>
        <w:tc>
          <w:tcPr>
            <w:tcW w:w="1985" w:type="dxa"/>
          </w:tcPr>
          <w:p w14:paraId="7BFDD3CE" w14:textId="77777777" w:rsidR="000F30DC" w:rsidRPr="006E3644" w:rsidRDefault="000F30DC" w:rsidP="006B3E47">
            <w:pPr>
              <w:pStyle w:val="Tabletext10"/>
              <w:spacing w:before="0" w:after="0" w:line="240" w:lineRule="auto"/>
              <w:jc w:val="center"/>
              <w:rPr>
                <w:color w:val="000000" w:themeColor="text1"/>
                <w:szCs w:val="22"/>
              </w:rPr>
            </w:pPr>
            <w:r w:rsidRPr="006E3644">
              <w:rPr>
                <w:color w:val="000000" w:themeColor="text1"/>
                <w:szCs w:val="22"/>
              </w:rPr>
              <w:t>3</w:t>
            </w:r>
          </w:p>
        </w:tc>
      </w:tr>
      <w:tr w:rsidR="000F30DC" w:rsidRPr="00314C9B" w14:paraId="62CF6A22" w14:textId="77777777" w:rsidTr="000F30DC">
        <w:trPr>
          <w:cantSplit/>
        </w:trPr>
        <w:tc>
          <w:tcPr>
            <w:tcW w:w="1048" w:type="dxa"/>
            <w:vMerge w:val="restart"/>
          </w:tcPr>
          <w:p w14:paraId="2957FD50" w14:textId="77777777" w:rsidR="000F30DC" w:rsidRPr="00314C9B" w:rsidRDefault="000F30DC" w:rsidP="006B3E47">
            <w:pPr>
              <w:pStyle w:val="Tabletext10"/>
              <w:spacing w:before="0" w:after="0" w:line="240" w:lineRule="auto"/>
              <w:jc w:val="center"/>
              <w:rPr>
                <w:color w:val="000000" w:themeColor="text1"/>
                <w:szCs w:val="22"/>
              </w:rPr>
            </w:pPr>
            <w:r w:rsidRPr="00314C9B">
              <w:rPr>
                <w:color w:val="000000" w:themeColor="text1"/>
                <w:szCs w:val="22"/>
              </w:rPr>
              <w:t>2</w:t>
            </w:r>
          </w:p>
        </w:tc>
        <w:tc>
          <w:tcPr>
            <w:tcW w:w="850" w:type="dxa"/>
            <w:vMerge w:val="restart"/>
          </w:tcPr>
          <w:p w14:paraId="2F9DAAD9" w14:textId="77777777" w:rsidR="000F30DC" w:rsidRPr="00314C9B" w:rsidRDefault="000F30DC" w:rsidP="000F30DC">
            <w:pPr>
              <w:pStyle w:val="Tabletext10"/>
              <w:spacing w:before="0" w:after="0" w:line="240" w:lineRule="auto"/>
              <w:jc w:val="center"/>
              <w:rPr>
                <w:color w:val="000000" w:themeColor="text1"/>
                <w:szCs w:val="22"/>
              </w:rPr>
            </w:pPr>
            <w:r w:rsidRPr="00314C9B">
              <w:rPr>
                <w:color w:val="000000" w:themeColor="text1"/>
                <w:szCs w:val="22"/>
              </w:rPr>
              <w:t>4</w:t>
            </w:r>
          </w:p>
        </w:tc>
        <w:tc>
          <w:tcPr>
            <w:tcW w:w="5103" w:type="dxa"/>
          </w:tcPr>
          <w:p w14:paraId="4EB016EE" w14:textId="77777777" w:rsidR="000F30DC" w:rsidRPr="00314C9B" w:rsidRDefault="000F30DC" w:rsidP="006B3E47">
            <w:pPr>
              <w:pStyle w:val="Tabletext10"/>
              <w:spacing w:before="0" w:after="0" w:line="240" w:lineRule="auto"/>
              <w:jc w:val="center"/>
              <w:rPr>
                <w:color w:val="000000" w:themeColor="text1"/>
                <w:szCs w:val="22"/>
              </w:rPr>
            </w:pPr>
            <w:r w:rsidRPr="00314C9B">
              <w:rPr>
                <w:color w:val="000000" w:themeColor="text1"/>
                <w:szCs w:val="22"/>
              </w:rPr>
              <w:t>Specialised education in corrosion field</w:t>
            </w:r>
          </w:p>
        </w:tc>
        <w:tc>
          <w:tcPr>
            <w:tcW w:w="1985" w:type="dxa"/>
          </w:tcPr>
          <w:p w14:paraId="546C88F8" w14:textId="77777777" w:rsidR="000F30DC" w:rsidRPr="006E3644" w:rsidRDefault="000F30DC" w:rsidP="006B3E47">
            <w:pPr>
              <w:pStyle w:val="Tabletext10"/>
              <w:spacing w:before="0" w:after="0" w:line="240" w:lineRule="auto"/>
              <w:jc w:val="center"/>
              <w:rPr>
                <w:color w:val="000000" w:themeColor="text1"/>
                <w:szCs w:val="22"/>
              </w:rPr>
            </w:pPr>
            <w:r w:rsidRPr="006E3644">
              <w:rPr>
                <w:color w:val="000000" w:themeColor="text1"/>
                <w:szCs w:val="22"/>
              </w:rPr>
              <w:t>4</w:t>
            </w:r>
          </w:p>
        </w:tc>
      </w:tr>
      <w:tr w:rsidR="000F30DC" w:rsidRPr="00314C9B" w14:paraId="6C821F82" w14:textId="77777777" w:rsidTr="000F30DC">
        <w:trPr>
          <w:cantSplit/>
        </w:trPr>
        <w:tc>
          <w:tcPr>
            <w:tcW w:w="1048" w:type="dxa"/>
            <w:vMerge/>
          </w:tcPr>
          <w:p w14:paraId="4A278499" w14:textId="77777777" w:rsidR="000F30DC" w:rsidRPr="00314C9B" w:rsidRDefault="000F30DC" w:rsidP="006B3E47">
            <w:pPr>
              <w:pStyle w:val="Tabletext10"/>
              <w:spacing w:before="0" w:after="0" w:line="240" w:lineRule="auto"/>
              <w:jc w:val="center"/>
              <w:rPr>
                <w:color w:val="000000" w:themeColor="text1"/>
                <w:szCs w:val="22"/>
              </w:rPr>
            </w:pPr>
          </w:p>
        </w:tc>
        <w:tc>
          <w:tcPr>
            <w:tcW w:w="850" w:type="dxa"/>
            <w:vMerge/>
          </w:tcPr>
          <w:p w14:paraId="6916D126" w14:textId="77777777" w:rsidR="000F30DC" w:rsidRPr="00314C9B" w:rsidRDefault="000F30DC" w:rsidP="006B3E47">
            <w:pPr>
              <w:pStyle w:val="Tabletext10"/>
              <w:spacing w:before="0" w:after="0" w:line="240" w:lineRule="auto"/>
              <w:jc w:val="center"/>
              <w:rPr>
                <w:color w:val="000000" w:themeColor="text1"/>
                <w:szCs w:val="22"/>
              </w:rPr>
            </w:pPr>
          </w:p>
        </w:tc>
        <w:tc>
          <w:tcPr>
            <w:tcW w:w="5103" w:type="dxa"/>
          </w:tcPr>
          <w:p w14:paraId="2B628A67" w14:textId="77777777" w:rsidR="000F30DC" w:rsidRPr="00314C9B" w:rsidRDefault="000F30DC" w:rsidP="006B3E47">
            <w:pPr>
              <w:pStyle w:val="Tabletext10"/>
              <w:spacing w:before="0" w:after="0" w:line="240" w:lineRule="auto"/>
              <w:jc w:val="center"/>
              <w:rPr>
                <w:color w:val="000000" w:themeColor="text1"/>
                <w:szCs w:val="22"/>
              </w:rPr>
            </w:pPr>
            <w:r w:rsidRPr="00314C9B">
              <w:rPr>
                <w:color w:val="000000" w:themeColor="text1"/>
                <w:szCs w:val="22"/>
              </w:rPr>
              <w:t>Technical Education</w:t>
            </w:r>
          </w:p>
        </w:tc>
        <w:tc>
          <w:tcPr>
            <w:tcW w:w="1985" w:type="dxa"/>
          </w:tcPr>
          <w:p w14:paraId="7E6464F6" w14:textId="77777777" w:rsidR="000F30DC" w:rsidRPr="006E3644" w:rsidRDefault="000F30DC" w:rsidP="006B3E47">
            <w:pPr>
              <w:pStyle w:val="Tabletext10"/>
              <w:spacing w:before="0" w:after="0" w:line="240" w:lineRule="auto"/>
              <w:jc w:val="center"/>
              <w:rPr>
                <w:color w:val="000000" w:themeColor="text1"/>
                <w:szCs w:val="22"/>
              </w:rPr>
            </w:pPr>
            <w:r w:rsidRPr="006E3644">
              <w:rPr>
                <w:color w:val="000000" w:themeColor="text1"/>
                <w:szCs w:val="22"/>
              </w:rPr>
              <w:t>7</w:t>
            </w:r>
          </w:p>
        </w:tc>
      </w:tr>
      <w:tr w:rsidR="000F30DC" w:rsidRPr="00314C9B" w14:paraId="19D013A9" w14:textId="77777777" w:rsidTr="000F30DC">
        <w:trPr>
          <w:cantSplit/>
        </w:trPr>
        <w:tc>
          <w:tcPr>
            <w:tcW w:w="1048" w:type="dxa"/>
            <w:vMerge/>
          </w:tcPr>
          <w:p w14:paraId="56FFBF07" w14:textId="77777777" w:rsidR="000F30DC" w:rsidRPr="00314C9B" w:rsidRDefault="000F30DC" w:rsidP="006B3E47">
            <w:pPr>
              <w:pStyle w:val="Tabletext10"/>
              <w:spacing w:before="0" w:after="0" w:line="240" w:lineRule="auto"/>
              <w:jc w:val="center"/>
              <w:rPr>
                <w:color w:val="000000" w:themeColor="text1"/>
                <w:szCs w:val="22"/>
              </w:rPr>
            </w:pPr>
          </w:p>
        </w:tc>
        <w:tc>
          <w:tcPr>
            <w:tcW w:w="850" w:type="dxa"/>
            <w:vMerge/>
          </w:tcPr>
          <w:p w14:paraId="2C5052AD" w14:textId="77777777" w:rsidR="000F30DC" w:rsidRPr="00314C9B" w:rsidRDefault="000F30DC" w:rsidP="006B3E47">
            <w:pPr>
              <w:pStyle w:val="Tabletext10"/>
              <w:spacing w:before="0" w:after="0" w:line="240" w:lineRule="auto"/>
              <w:jc w:val="center"/>
              <w:rPr>
                <w:color w:val="000000" w:themeColor="text1"/>
                <w:szCs w:val="22"/>
              </w:rPr>
            </w:pPr>
          </w:p>
        </w:tc>
        <w:tc>
          <w:tcPr>
            <w:tcW w:w="5103" w:type="dxa"/>
          </w:tcPr>
          <w:p w14:paraId="2080763D" w14:textId="77777777" w:rsidR="000F30DC" w:rsidRPr="00314C9B" w:rsidRDefault="000F30DC" w:rsidP="006B3E47">
            <w:pPr>
              <w:pStyle w:val="Tabletext10"/>
              <w:spacing w:before="0" w:after="0" w:line="240" w:lineRule="auto"/>
              <w:jc w:val="center"/>
              <w:rPr>
                <w:color w:val="000000" w:themeColor="text1"/>
                <w:szCs w:val="22"/>
              </w:rPr>
            </w:pPr>
            <w:r w:rsidRPr="00314C9B">
              <w:rPr>
                <w:color w:val="000000" w:themeColor="text1"/>
                <w:szCs w:val="22"/>
              </w:rPr>
              <w:t>All other cases(requires basic mathematical skills)</w:t>
            </w:r>
            <w:r w:rsidRPr="00314C9B">
              <w:rPr>
                <w:color w:val="000000" w:themeColor="text1"/>
                <w:szCs w:val="22"/>
              </w:rPr>
              <w:br w:type="page"/>
            </w:r>
          </w:p>
        </w:tc>
        <w:tc>
          <w:tcPr>
            <w:tcW w:w="1985" w:type="dxa"/>
          </w:tcPr>
          <w:p w14:paraId="7B44CF42" w14:textId="77777777" w:rsidR="000F30DC" w:rsidRPr="006E3644" w:rsidRDefault="000F30DC" w:rsidP="006B3E47">
            <w:pPr>
              <w:pStyle w:val="Tabletext10"/>
              <w:spacing w:before="0" w:after="0" w:line="240" w:lineRule="auto"/>
              <w:jc w:val="center"/>
              <w:rPr>
                <w:color w:val="000000" w:themeColor="text1"/>
                <w:szCs w:val="22"/>
              </w:rPr>
            </w:pPr>
            <w:r w:rsidRPr="006E3644">
              <w:rPr>
                <w:color w:val="000000" w:themeColor="text1"/>
                <w:szCs w:val="22"/>
              </w:rPr>
              <w:t>11</w:t>
            </w:r>
          </w:p>
        </w:tc>
      </w:tr>
      <w:tr w:rsidR="003D358D" w:rsidRPr="00314C9B" w14:paraId="3884E9FD" w14:textId="77777777" w:rsidTr="000F30DC">
        <w:trPr>
          <w:cantSplit/>
        </w:trPr>
        <w:tc>
          <w:tcPr>
            <w:tcW w:w="1048" w:type="dxa"/>
            <w:vMerge w:val="restart"/>
          </w:tcPr>
          <w:p w14:paraId="5E8EF776" w14:textId="77777777" w:rsidR="003D358D" w:rsidRPr="00314C9B" w:rsidRDefault="000F30DC" w:rsidP="000F30DC">
            <w:pPr>
              <w:pStyle w:val="Tabletext10"/>
              <w:spacing w:before="0" w:after="0" w:line="240" w:lineRule="auto"/>
              <w:jc w:val="center"/>
              <w:rPr>
                <w:color w:val="000000" w:themeColor="text1"/>
                <w:szCs w:val="22"/>
              </w:rPr>
            </w:pPr>
            <w:r w:rsidRPr="00314C9B">
              <w:rPr>
                <w:color w:val="000000" w:themeColor="text1"/>
                <w:szCs w:val="22"/>
              </w:rPr>
              <w:t>3</w:t>
            </w:r>
          </w:p>
        </w:tc>
        <w:tc>
          <w:tcPr>
            <w:tcW w:w="850" w:type="dxa"/>
            <w:vMerge w:val="restart"/>
          </w:tcPr>
          <w:p w14:paraId="2DB84522" w14:textId="77777777" w:rsidR="003D358D" w:rsidRPr="00314C9B" w:rsidRDefault="000F30DC" w:rsidP="000F30DC">
            <w:pPr>
              <w:pStyle w:val="Tabletext10"/>
              <w:spacing w:before="0" w:after="0" w:line="240" w:lineRule="auto"/>
              <w:jc w:val="center"/>
              <w:rPr>
                <w:color w:val="000000" w:themeColor="text1"/>
                <w:szCs w:val="22"/>
              </w:rPr>
            </w:pPr>
            <w:r w:rsidRPr="00314C9B">
              <w:rPr>
                <w:color w:val="000000" w:themeColor="text1"/>
                <w:szCs w:val="22"/>
              </w:rPr>
              <w:t>4</w:t>
            </w:r>
          </w:p>
        </w:tc>
        <w:tc>
          <w:tcPr>
            <w:tcW w:w="5103" w:type="dxa"/>
          </w:tcPr>
          <w:p w14:paraId="1140E5F9" w14:textId="77777777" w:rsidR="003D358D" w:rsidRPr="00314C9B" w:rsidRDefault="003D358D" w:rsidP="00B65938">
            <w:pPr>
              <w:pStyle w:val="Tabletext10"/>
              <w:spacing w:before="0" w:after="0" w:line="240" w:lineRule="auto"/>
              <w:jc w:val="center"/>
              <w:rPr>
                <w:color w:val="000000" w:themeColor="text1"/>
                <w:szCs w:val="22"/>
              </w:rPr>
            </w:pPr>
            <w:r w:rsidRPr="00314C9B">
              <w:rPr>
                <w:color w:val="000000" w:themeColor="text1"/>
                <w:szCs w:val="22"/>
              </w:rPr>
              <w:t>Specialised education in corrosion field</w:t>
            </w:r>
          </w:p>
        </w:tc>
        <w:tc>
          <w:tcPr>
            <w:tcW w:w="1985" w:type="dxa"/>
          </w:tcPr>
          <w:p w14:paraId="01C332EA" w14:textId="77777777" w:rsidR="003D358D" w:rsidRPr="006E3644" w:rsidRDefault="000F30DC" w:rsidP="00B65938">
            <w:pPr>
              <w:pStyle w:val="Tabletext10"/>
              <w:spacing w:before="0" w:after="0" w:line="240" w:lineRule="auto"/>
              <w:jc w:val="center"/>
              <w:rPr>
                <w:color w:val="000000" w:themeColor="text1"/>
                <w:szCs w:val="22"/>
              </w:rPr>
            </w:pPr>
            <w:r w:rsidRPr="006E3644">
              <w:rPr>
                <w:color w:val="000000" w:themeColor="text1"/>
                <w:szCs w:val="22"/>
              </w:rPr>
              <w:t>3</w:t>
            </w:r>
          </w:p>
        </w:tc>
      </w:tr>
      <w:tr w:rsidR="003D358D" w:rsidRPr="00314C9B" w14:paraId="60644DAA" w14:textId="77777777" w:rsidTr="000F30DC">
        <w:trPr>
          <w:cantSplit/>
        </w:trPr>
        <w:tc>
          <w:tcPr>
            <w:tcW w:w="1048" w:type="dxa"/>
            <w:vMerge/>
          </w:tcPr>
          <w:p w14:paraId="5E11647B" w14:textId="77777777" w:rsidR="003D358D" w:rsidRPr="00314C9B" w:rsidRDefault="003D358D" w:rsidP="00B65938">
            <w:pPr>
              <w:pStyle w:val="Tabletext10"/>
              <w:spacing w:before="0" w:after="0" w:line="240" w:lineRule="auto"/>
              <w:jc w:val="center"/>
              <w:rPr>
                <w:color w:val="000000" w:themeColor="text1"/>
                <w:szCs w:val="22"/>
              </w:rPr>
            </w:pPr>
          </w:p>
        </w:tc>
        <w:tc>
          <w:tcPr>
            <w:tcW w:w="850" w:type="dxa"/>
            <w:vMerge/>
          </w:tcPr>
          <w:p w14:paraId="5C489DCC" w14:textId="77777777" w:rsidR="003D358D" w:rsidRPr="00314C9B" w:rsidRDefault="003D358D" w:rsidP="00B65938">
            <w:pPr>
              <w:pStyle w:val="Tabletext10"/>
              <w:spacing w:before="0" w:after="0" w:line="240" w:lineRule="auto"/>
              <w:jc w:val="center"/>
              <w:rPr>
                <w:color w:val="000000" w:themeColor="text1"/>
                <w:szCs w:val="22"/>
              </w:rPr>
            </w:pPr>
          </w:p>
        </w:tc>
        <w:tc>
          <w:tcPr>
            <w:tcW w:w="5103" w:type="dxa"/>
          </w:tcPr>
          <w:p w14:paraId="68DA7027" w14:textId="77777777" w:rsidR="003D358D" w:rsidRPr="00314C9B" w:rsidRDefault="003D358D" w:rsidP="00B65938">
            <w:pPr>
              <w:pStyle w:val="Tabletext10"/>
              <w:spacing w:before="0" w:after="0" w:line="240" w:lineRule="auto"/>
              <w:jc w:val="center"/>
              <w:rPr>
                <w:color w:val="000000" w:themeColor="text1"/>
                <w:szCs w:val="22"/>
              </w:rPr>
            </w:pPr>
            <w:r w:rsidRPr="00314C9B">
              <w:rPr>
                <w:color w:val="000000" w:themeColor="text1"/>
                <w:szCs w:val="22"/>
              </w:rPr>
              <w:t>Technical Education</w:t>
            </w:r>
          </w:p>
        </w:tc>
        <w:tc>
          <w:tcPr>
            <w:tcW w:w="1985" w:type="dxa"/>
          </w:tcPr>
          <w:p w14:paraId="1F0D683A" w14:textId="77777777" w:rsidR="003D358D" w:rsidRPr="006E3644" w:rsidRDefault="000F30DC" w:rsidP="00B65938">
            <w:pPr>
              <w:pStyle w:val="Tabletext10"/>
              <w:spacing w:before="0" w:after="0" w:line="240" w:lineRule="auto"/>
              <w:jc w:val="center"/>
              <w:rPr>
                <w:color w:val="000000" w:themeColor="text1"/>
                <w:szCs w:val="22"/>
              </w:rPr>
            </w:pPr>
            <w:r w:rsidRPr="006E3644">
              <w:rPr>
                <w:color w:val="000000" w:themeColor="text1"/>
                <w:szCs w:val="22"/>
              </w:rPr>
              <w:t>5</w:t>
            </w:r>
          </w:p>
        </w:tc>
      </w:tr>
      <w:tr w:rsidR="003D358D" w:rsidRPr="00314C9B" w14:paraId="01F9FF90" w14:textId="77777777" w:rsidTr="000F30DC">
        <w:trPr>
          <w:cantSplit/>
        </w:trPr>
        <w:tc>
          <w:tcPr>
            <w:tcW w:w="1048" w:type="dxa"/>
            <w:vMerge/>
          </w:tcPr>
          <w:p w14:paraId="03044F60" w14:textId="77777777" w:rsidR="003D358D" w:rsidRPr="00314C9B" w:rsidRDefault="003D358D" w:rsidP="00B65938">
            <w:pPr>
              <w:pStyle w:val="Tabletext10"/>
              <w:spacing w:before="0" w:after="0" w:line="240" w:lineRule="auto"/>
              <w:jc w:val="center"/>
              <w:rPr>
                <w:color w:val="000000" w:themeColor="text1"/>
                <w:szCs w:val="22"/>
              </w:rPr>
            </w:pPr>
          </w:p>
        </w:tc>
        <w:tc>
          <w:tcPr>
            <w:tcW w:w="850" w:type="dxa"/>
            <w:vMerge/>
          </w:tcPr>
          <w:p w14:paraId="5765B678" w14:textId="77777777" w:rsidR="003D358D" w:rsidRPr="00314C9B" w:rsidRDefault="003D358D" w:rsidP="00B65938">
            <w:pPr>
              <w:pStyle w:val="Tabletext10"/>
              <w:spacing w:before="0" w:after="0" w:line="240" w:lineRule="auto"/>
              <w:jc w:val="center"/>
              <w:rPr>
                <w:color w:val="000000" w:themeColor="text1"/>
                <w:szCs w:val="22"/>
              </w:rPr>
            </w:pPr>
          </w:p>
        </w:tc>
        <w:tc>
          <w:tcPr>
            <w:tcW w:w="5103" w:type="dxa"/>
          </w:tcPr>
          <w:p w14:paraId="7415F3F5" w14:textId="77777777" w:rsidR="003D358D" w:rsidRPr="00314C9B" w:rsidRDefault="000F30DC" w:rsidP="00B65938">
            <w:pPr>
              <w:pStyle w:val="Tabletext10"/>
              <w:spacing w:before="0" w:after="0" w:line="240" w:lineRule="auto"/>
              <w:jc w:val="center"/>
              <w:rPr>
                <w:color w:val="000000" w:themeColor="text1"/>
                <w:szCs w:val="22"/>
              </w:rPr>
            </w:pPr>
            <w:r w:rsidRPr="00314C9B">
              <w:rPr>
                <w:color w:val="000000" w:themeColor="text1"/>
                <w:szCs w:val="22"/>
              </w:rPr>
              <w:t>All other cases(requires basic mathematical skills)</w:t>
            </w:r>
            <w:r w:rsidRPr="00314C9B">
              <w:rPr>
                <w:color w:val="000000" w:themeColor="text1"/>
                <w:szCs w:val="22"/>
              </w:rPr>
              <w:br w:type="page"/>
            </w:r>
          </w:p>
        </w:tc>
        <w:tc>
          <w:tcPr>
            <w:tcW w:w="1985" w:type="dxa"/>
          </w:tcPr>
          <w:p w14:paraId="093CF119" w14:textId="77777777" w:rsidR="003D358D" w:rsidRPr="006E3644" w:rsidRDefault="000F30DC" w:rsidP="00B65938">
            <w:pPr>
              <w:pStyle w:val="Tabletext10"/>
              <w:spacing w:before="0" w:after="0" w:line="240" w:lineRule="auto"/>
              <w:jc w:val="center"/>
              <w:rPr>
                <w:color w:val="000000" w:themeColor="text1"/>
                <w:szCs w:val="22"/>
              </w:rPr>
            </w:pPr>
            <w:r w:rsidRPr="006E3644">
              <w:rPr>
                <w:color w:val="000000" w:themeColor="text1"/>
                <w:szCs w:val="22"/>
              </w:rPr>
              <w:t>8</w:t>
            </w:r>
          </w:p>
        </w:tc>
      </w:tr>
    </w:tbl>
    <w:p w14:paraId="6ECDE29E" w14:textId="77777777" w:rsidR="003D358D" w:rsidRPr="00314C9B" w:rsidRDefault="003D358D" w:rsidP="00266CE2">
      <w:pPr>
        <w:jc w:val="both"/>
        <w:rPr>
          <w:rFonts w:ascii="Arial" w:hAnsi="Arial" w:cs="Arial"/>
          <w:color w:val="000000" w:themeColor="text1"/>
          <w:sz w:val="20"/>
          <w:szCs w:val="22"/>
        </w:rPr>
      </w:pPr>
    </w:p>
    <w:p w14:paraId="6B7BC727" w14:textId="77777777" w:rsidR="00B65938" w:rsidRPr="00314C9B" w:rsidRDefault="00B65938" w:rsidP="00266CE2">
      <w:pPr>
        <w:jc w:val="both"/>
        <w:rPr>
          <w:rFonts w:ascii="Arial" w:hAnsi="Arial" w:cs="Arial"/>
          <w:color w:val="000000" w:themeColor="text1"/>
          <w:sz w:val="20"/>
          <w:szCs w:val="22"/>
        </w:rPr>
      </w:pPr>
      <w:r w:rsidRPr="00314C9B">
        <w:rPr>
          <w:rFonts w:ascii="Arial" w:hAnsi="Arial" w:cs="Arial"/>
          <w:color w:val="000000" w:themeColor="text1"/>
          <w:sz w:val="20"/>
          <w:szCs w:val="22"/>
        </w:rPr>
        <w:t xml:space="preserve">Where personnel are working in more than one sector, separate certification is required for each sector although </w:t>
      </w:r>
      <w:r w:rsidR="00F8122D">
        <w:rPr>
          <w:rFonts w:ascii="Arial" w:hAnsi="Arial" w:cs="Arial"/>
          <w:color w:val="000000" w:themeColor="text1"/>
          <w:sz w:val="20"/>
          <w:szCs w:val="22"/>
        </w:rPr>
        <w:t>the “core”</w:t>
      </w:r>
      <w:r w:rsidRPr="00314C9B">
        <w:rPr>
          <w:rFonts w:ascii="Arial" w:hAnsi="Arial" w:cs="Arial"/>
          <w:color w:val="000000" w:themeColor="text1"/>
          <w:sz w:val="20"/>
          <w:szCs w:val="22"/>
        </w:rPr>
        <w:t xml:space="preserve"> training is common to all sectors and need not be repeated</w:t>
      </w:r>
    </w:p>
    <w:p w14:paraId="06940866" w14:textId="77777777" w:rsidR="00B65938" w:rsidRPr="00314C9B" w:rsidRDefault="00B65938" w:rsidP="00266CE2">
      <w:pPr>
        <w:jc w:val="both"/>
        <w:rPr>
          <w:rFonts w:ascii="Arial" w:hAnsi="Arial" w:cs="Arial"/>
          <w:color w:val="000000" w:themeColor="text1"/>
          <w:sz w:val="20"/>
          <w:szCs w:val="22"/>
        </w:rPr>
      </w:pPr>
    </w:p>
    <w:p w14:paraId="7812F3D0" w14:textId="77777777" w:rsidR="00B65938" w:rsidRPr="00314C9B" w:rsidRDefault="00B65938" w:rsidP="00266CE2">
      <w:pPr>
        <w:jc w:val="both"/>
        <w:rPr>
          <w:rFonts w:ascii="Arial" w:hAnsi="Arial" w:cs="Arial"/>
          <w:color w:val="000000" w:themeColor="text1"/>
          <w:sz w:val="20"/>
          <w:szCs w:val="22"/>
        </w:rPr>
      </w:pPr>
      <w:r w:rsidRPr="00314C9B">
        <w:rPr>
          <w:rFonts w:ascii="Arial" w:hAnsi="Arial" w:cs="Arial"/>
          <w:color w:val="000000" w:themeColor="text1"/>
          <w:sz w:val="20"/>
          <w:szCs w:val="22"/>
        </w:rPr>
        <w:t>Levels 1</w:t>
      </w:r>
      <w:r w:rsidR="000F30DC" w:rsidRPr="00314C9B">
        <w:rPr>
          <w:rFonts w:ascii="Arial" w:hAnsi="Arial" w:cs="Arial"/>
          <w:color w:val="000000" w:themeColor="text1"/>
          <w:sz w:val="20"/>
          <w:szCs w:val="22"/>
        </w:rPr>
        <w:t>,</w:t>
      </w:r>
      <w:r w:rsidR="00233681" w:rsidRPr="00314C9B">
        <w:rPr>
          <w:rFonts w:ascii="Arial" w:hAnsi="Arial" w:cs="Arial"/>
          <w:color w:val="000000" w:themeColor="text1"/>
          <w:sz w:val="20"/>
          <w:szCs w:val="22"/>
        </w:rPr>
        <w:t xml:space="preserve"> </w:t>
      </w:r>
      <w:r w:rsidR="000F30DC" w:rsidRPr="00314C9B">
        <w:rPr>
          <w:rFonts w:ascii="Arial" w:hAnsi="Arial" w:cs="Arial"/>
          <w:color w:val="000000" w:themeColor="text1"/>
          <w:sz w:val="20"/>
          <w:szCs w:val="22"/>
        </w:rPr>
        <w:t>2</w:t>
      </w:r>
      <w:r w:rsidRPr="00314C9B">
        <w:rPr>
          <w:rFonts w:ascii="Arial" w:hAnsi="Arial" w:cs="Arial"/>
          <w:color w:val="000000" w:themeColor="text1"/>
          <w:sz w:val="20"/>
          <w:szCs w:val="22"/>
        </w:rPr>
        <w:t xml:space="preserve"> and </w:t>
      </w:r>
      <w:r w:rsidR="000F30DC" w:rsidRPr="00314C9B">
        <w:rPr>
          <w:rFonts w:ascii="Arial" w:hAnsi="Arial" w:cs="Arial"/>
          <w:color w:val="000000" w:themeColor="text1"/>
          <w:sz w:val="20"/>
          <w:szCs w:val="22"/>
        </w:rPr>
        <w:t>3</w:t>
      </w:r>
      <w:r w:rsidRPr="00314C9B">
        <w:rPr>
          <w:rFonts w:ascii="Arial" w:hAnsi="Arial" w:cs="Arial"/>
          <w:color w:val="000000" w:themeColor="text1"/>
          <w:sz w:val="20"/>
          <w:szCs w:val="22"/>
        </w:rPr>
        <w:t xml:space="preserve"> will be certificated by means of training, education and experience with suitable training courses and examinations</w:t>
      </w:r>
      <w:r w:rsidR="007E042F" w:rsidRPr="00314C9B">
        <w:rPr>
          <w:rFonts w:ascii="Arial" w:hAnsi="Arial" w:cs="Arial"/>
          <w:color w:val="000000" w:themeColor="text1"/>
          <w:sz w:val="20"/>
          <w:szCs w:val="22"/>
        </w:rPr>
        <w:t>.</w:t>
      </w:r>
      <w:r w:rsidRPr="00314C9B">
        <w:rPr>
          <w:rFonts w:ascii="Arial" w:hAnsi="Arial" w:cs="Arial"/>
          <w:color w:val="000000" w:themeColor="text1"/>
          <w:sz w:val="20"/>
          <w:szCs w:val="22"/>
        </w:rPr>
        <w:t xml:space="preserve"> </w:t>
      </w:r>
    </w:p>
    <w:p w14:paraId="0A206CB3" w14:textId="77777777" w:rsidR="007E042F" w:rsidRPr="00314C9B" w:rsidRDefault="007E042F" w:rsidP="00266CE2">
      <w:pPr>
        <w:jc w:val="both"/>
        <w:rPr>
          <w:rFonts w:ascii="Arial" w:hAnsi="Arial" w:cs="Arial"/>
          <w:color w:val="000000" w:themeColor="text1"/>
          <w:sz w:val="20"/>
          <w:szCs w:val="22"/>
        </w:rPr>
      </w:pPr>
    </w:p>
    <w:p w14:paraId="18F6C581" w14:textId="77777777" w:rsidR="00B65938" w:rsidRPr="00314C9B" w:rsidRDefault="000F30DC" w:rsidP="00266CE2">
      <w:pPr>
        <w:jc w:val="both"/>
        <w:rPr>
          <w:rFonts w:ascii="Arial" w:hAnsi="Arial" w:cs="Arial"/>
          <w:color w:val="000000" w:themeColor="text1"/>
          <w:sz w:val="20"/>
          <w:szCs w:val="22"/>
        </w:rPr>
      </w:pPr>
      <w:r w:rsidRPr="00314C9B">
        <w:rPr>
          <w:rFonts w:ascii="Arial" w:hAnsi="Arial" w:cs="Arial"/>
          <w:color w:val="000000" w:themeColor="text1"/>
          <w:sz w:val="20"/>
          <w:szCs w:val="22"/>
        </w:rPr>
        <w:t>Level 4</w:t>
      </w:r>
      <w:r w:rsidR="00B65938" w:rsidRPr="00314C9B">
        <w:rPr>
          <w:rFonts w:ascii="Arial" w:hAnsi="Arial" w:cs="Arial"/>
          <w:color w:val="000000" w:themeColor="text1"/>
          <w:sz w:val="20"/>
          <w:szCs w:val="22"/>
        </w:rPr>
        <w:t xml:space="preserve"> will be certificated by training, education and proof of design experience together with an interview</w:t>
      </w:r>
      <w:r w:rsidR="004C01ED" w:rsidRPr="00314C9B">
        <w:rPr>
          <w:rFonts w:ascii="Arial" w:hAnsi="Arial" w:cs="Arial"/>
          <w:color w:val="000000" w:themeColor="text1"/>
          <w:sz w:val="20"/>
          <w:szCs w:val="22"/>
        </w:rPr>
        <w:t xml:space="preserve"> by the Cathodic Protection Sub-committee of the ICorr Professional Assessment Committee</w:t>
      </w:r>
    </w:p>
    <w:p w14:paraId="4E039B5D" w14:textId="77777777" w:rsidR="00B65938" w:rsidRPr="00314C9B" w:rsidRDefault="00B65938" w:rsidP="00266CE2">
      <w:pPr>
        <w:jc w:val="both"/>
        <w:rPr>
          <w:rFonts w:ascii="Arial" w:hAnsi="Arial" w:cs="Arial"/>
          <w:color w:val="000000" w:themeColor="text1"/>
          <w:sz w:val="20"/>
          <w:szCs w:val="22"/>
        </w:rPr>
      </w:pPr>
    </w:p>
    <w:p w14:paraId="7B6C0CC8" w14:textId="77777777" w:rsidR="00B65938" w:rsidRPr="00314C9B" w:rsidRDefault="00B65938" w:rsidP="00266CE2">
      <w:pPr>
        <w:jc w:val="both"/>
        <w:rPr>
          <w:rFonts w:ascii="Arial" w:hAnsi="Arial" w:cs="Arial"/>
          <w:color w:val="000000" w:themeColor="text1"/>
          <w:sz w:val="20"/>
          <w:szCs w:val="22"/>
        </w:rPr>
      </w:pPr>
      <w:r w:rsidRPr="00314C9B">
        <w:rPr>
          <w:rFonts w:ascii="Arial" w:hAnsi="Arial" w:cs="Arial"/>
          <w:color w:val="000000" w:themeColor="text1"/>
          <w:sz w:val="20"/>
          <w:szCs w:val="22"/>
        </w:rPr>
        <w:t xml:space="preserve">Full details of the education, training and experience levels and competences are provided in </w:t>
      </w:r>
      <w:r w:rsidR="000F30DC" w:rsidRPr="00314C9B">
        <w:rPr>
          <w:rFonts w:ascii="Arial" w:hAnsi="Arial" w:cs="Arial"/>
          <w:color w:val="000000" w:themeColor="text1"/>
          <w:sz w:val="20"/>
          <w:szCs w:val="22"/>
        </w:rPr>
        <w:t>ISO</w:t>
      </w:r>
      <w:r w:rsidRPr="00314C9B">
        <w:rPr>
          <w:rFonts w:ascii="Arial" w:hAnsi="Arial" w:cs="Arial"/>
          <w:color w:val="000000" w:themeColor="text1"/>
          <w:sz w:val="20"/>
          <w:szCs w:val="22"/>
        </w:rPr>
        <w:t xml:space="preserve"> 15257</w:t>
      </w:r>
      <w:r w:rsidR="00F7122C" w:rsidRPr="00314C9B">
        <w:rPr>
          <w:rFonts w:ascii="Arial" w:hAnsi="Arial" w:cs="Arial"/>
          <w:color w:val="000000" w:themeColor="text1"/>
          <w:sz w:val="20"/>
          <w:szCs w:val="22"/>
        </w:rPr>
        <w:t>:2017</w:t>
      </w:r>
      <w:r w:rsidRPr="00314C9B">
        <w:rPr>
          <w:rFonts w:ascii="Arial" w:hAnsi="Arial" w:cs="Arial"/>
          <w:color w:val="000000" w:themeColor="text1"/>
          <w:sz w:val="20"/>
          <w:szCs w:val="22"/>
        </w:rPr>
        <w:t>.  It is therefore essential to obtain th</w:t>
      </w:r>
      <w:r w:rsidR="00F7122C" w:rsidRPr="00314C9B">
        <w:rPr>
          <w:rFonts w:ascii="Arial" w:hAnsi="Arial" w:cs="Arial"/>
          <w:color w:val="000000" w:themeColor="text1"/>
          <w:sz w:val="20"/>
          <w:szCs w:val="22"/>
        </w:rPr>
        <w:t>is</w:t>
      </w:r>
      <w:r w:rsidRPr="00314C9B">
        <w:rPr>
          <w:rFonts w:ascii="Arial" w:hAnsi="Arial" w:cs="Arial"/>
          <w:color w:val="000000" w:themeColor="text1"/>
          <w:sz w:val="20"/>
          <w:szCs w:val="22"/>
        </w:rPr>
        <w:t xml:space="preserve"> Standard from BSI</w:t>
      </w:r>
      <w:r w:rsidR="00F7122C" w:rsidRPr="00314C9B">
        <w:rPr>
          <w:rFonts w:ascii="Arial" w:hAnsi="Arial" w:cs="Arial"/>
          <w:color w:val="000000" w:themeColor="text1"/>
          <w:sz w:val="20"/>
          <w:szCs w:val="22"/>
        </w:rPr>
        <w:t xml:space="preserve"> or elsewhere</w:t>
      </w:r>
      <w:r w:rsidRPr="00314C9B">
        <w:rPr>
          <w:rFonts w:ascii="Arial" w:hAnsi="Arial" w:cs="Arial"/>
          <w:color w:val="000000" w:themeColor="text1"/>
          <w:sz w:val="20"/>
          <w:szCs w:val="22"/>
        </w:rPr>
        <w:t xml:space="preserve">.  </w:t>
      </w:r>
    </w:p>
    <w:p w14:paraId="7B33583A" w14:textId="77777777" w:rsidR="00B65938" w:rsidRPr="00314C9B" w:rsidRDefault="00B65938" w:rsidP="00266CE2">
      <w:pPr>
        <w:jc w:val="both"/>
        <w:rPr>
          <w:rFonts w:ascii="Arial" w:hAnsi="Arial" w:cs="Arial"/>
          <w:color w:val="000000" w:themeColor="text1"/>
          <w:sz w:val="20"/>
          <w:szCs w:val="22"/>
        </w:rPr>
      </w:pPr>
    </w:p>
    <w:p w14:paraId="7BCCA7C5" w14:textId="77777777" w:rsidR="00B65938" w:rsidRPr="00314C9B" w:rsidRDefault="00B65938" w:rsidP="00266CE2">
      <w:pPr>
        <w:jc w:val="both"/>
        <w:rPr>
          <w:rFonts w:ascii="Arial" w:hAnsi="Arial" w:cs="Arial"/>
          <w:color w:val="000000" w:themeColor="text1"/>
          <w:sz w:val="20"/>
          <w:szCs w:val="22"/>
        </w:rPr>
      </w:pPr>
      <w:r w:rsidRPr="00314C9B">
        <w:rPr>
          <w:rFonts w:ascii="Arial" w:hAnsi="Arial" w:cs="Arial"/>
          <w:color w:val="000000" w:themeColor="text1"/>
          <w:sz w:val="20"/>
          <w:szCs w:val="22"/>
        </w:rPr>
        <w:t xml:space="preserve">In addition to this standard, it is also essential that cathodic protection personnel have access to the other published standards relevant to </w:t>
      </w:r>
      <w:r w:rsidR="00F7122C" w:rsidRPr="00314C9B">
        <w:rPr>
          <w:rFonts w:ascii="Arial" w:hAnsi="Arial" w:cs="Arial"/>
          <w:color w:val="000000" w:themeColor="text1"/>
          <w:sz w:val="20"/>
          <w:szCs w:val="22"/>
        </w:rPr>
        <w:t>a specific</w:t>
      </w:r>
      <w:r w:rsidRPr="00314C9B">
        <w:rPr>
          <w:rFonts w:ascii="Arial" w:hAnsi="Arial" w:cs="Arial"/>
          <w:color w:val="000000" w:themeColor="text1"/>
          <w:sz w:val="20"/>
          <w:szCs w:val="22"/>
        </w:rPr>
        <w:t xml:space="preserve"> application sector.  These are listed below as a reminder to those who have not yet obtained their copies of the standards.  </w:t>
      </w:r>
    </w:p>
    <w:p w14:paraId="754D36C3" w14:textId="77777777" w:rsidR="00B65938" w:rsidRPr="00314C9B" w:rsidRDefault="00B65938">
      <w:pPr>
        <w:jc w:val="both"/>
        <w:rPr>
          <w:rFonts w:ascii="Arial" w:hAnsi="Arial" w:cs="Arial"/>
          <w:color w:val="000000" w:themeColor="text1"/>
          <w:sz w:val="20"/>
          <w:szCs w:val="22"/>
        </w:rPr>
      </w:pPr>
    </w:p>
    <w:p w14:paraId="2E3ABCF8" w14:textId="77777777" w:rsidR="00B65938" w:rsidRPr="00314C9B" w:rsidRDefault="00B65938">
      <w:pPr>
        <w:jc w:val="both"/>
        <w:rPr>
          <w:rFonts w:ascii="Arial" w:hAnsi="Arial" w:cs="Arial"/>
          <w:b/>
          <w:color w:val="000000" w:themeColor="text1"/>
          <w:sz w:val="20"/>
          <w:szCs w:val="22"/>
        </w:rPr>
      </w:pPr>
      <w:r w:rsidRPr="00314C9B">
        <w:rPr>
          <w:rFonts w:ascii="Arial" w:hAnsi="Arial" w:cs="Arial"/>
          <w:color w:val="000000" w:themeColor="text1"/>
          <w:sz w:val="20"/>
          <w:szCs w:val="22"/>
        </w:rPr>
        <w:t>The level of working knowledge, e.g. awareness, working knowledge or detailed knowledge, of these standards is dependent upon the certification grade</w:t>
      </w:r>
      <w:r w:rsidR="00DD1A49" w:rsidRPr="00314C9B">
        <w:rPr>
          <w:rFonts w:ascii="Arial" w:hAnsi="Arial" w:cs="Arial"/>
          <w:color w:val="000000" w:themeColor="text1"/>
          <w:sz w:val="20"/>
          <w:szCs w:val="22"/>
        </w:rPr>
        <w:t xml:space="preserve"> and application sector</w:t>
      </w:r>
      <w:r w:rsidRPr="00314C9B">
        <w:rPr>
          <w:rFonts w:ascii="Arial" w:hAnsi="Arial" w:cs="Arial"/>
          <w:color w:val="000000" w:themeColor="text1"/>
          <w:sz w:val="20"/>
          <w:szCs w:val="22"/>
        </w:rPr>
        <w:t xml:space="preserve"> as detailed in </w:t>
      </w:r>
      <w:r w:rsidR="00F7122C" w:rsidRPr="00314C9B">
        <w:rPr>
          <w:rFonts w:ascii="Arial" w:hAnsi="Arial" w:cs="Arial"/>
          <w:color w:val="000000" w:themeColor="text1"/>
          <w:sz w:val="20"/>
          <w:szCs w:val="22"/>
        </w:rPr>
        <w:t>ISO</w:t>
      </w:r>
      <w:r w:rsidRPr="00314C9B">
        <w:rPr>
          <w:rFonts w:ascii="Arial" w:hAnsi="Arial" w:cs="Arial"/>
          <w:color w:val="000000" w:themeColor="text1"/>
          <w:sz w:val="20"/>
          <w:szCs w:val="22"/>
        </w:rPr>
        <w:t xml:space="preserve"> 15257</w:t>
      </w:r>
      <w:r w:rsidRPr="00314C9B">
        <w:rPr>
          <w:rFonts w:ascii="Arial" w:hAnsi="Arial" w:cs="Arial"/>
          <w:b/>
          <w:color w:val="000000" w:themeColor="text1"/>
          <w:sz w:val="20"/>
          <w:szCs w:val="22"/>
        </w:rPr>
        <w:t>.</w:t>
      </w:r>
    </w:p>
    <w:p w14:paraId="1E703FC0" w14:textId="06D4BA5A" w:rsidR="004B67EC" w:rsidRDefault="004B67EC">
      <w:pPr>
        <w:rPr>
          <w:rFonts w:ascii="Arial" w:hAnsi="Arial" w:cs="Arial"/>
          <w:color w:val="000000" w:themeColor="text1"/>
          <w:sz w:val="20"/>
          <w:szCs w:val="22"/>
        </w:rPr>
      </w:pPr>
      <w:r>
        <w:rPr>
          <w:color w:val="000000" w:themeColor="text1"/>
          <w:sz w:val="20"/>
          <w:szCs w:val="22"/>
        </w:rPr>
        <w:br w:type="page"/>
      </w:r>
    </w:p>
    <w:p w14:paraId="29FDB3DD" w14:textId="77777777" w:rsidR="00225C09" w:rsidRPr="00314C9B" w:rsidRDefault="00225C09">
      <w:pPr>
        <w:pStyle w:val="BodyText2"/>
        <w:rPr>
          <w:color w:val="000000" w:themeColor="text1"/>
          <w:sz w:val="20"/>
          <w:szCs w:val="22"/>
          <w:lang w:eastAsia="en-GB"/>
        </w:rPr>
      </w:pPr>
      <w:bookmarkStart w:id="2" w:name="_GoBack"/>
      <w:bookmarkEnd w:id="2"/>
    </w:p>
    <w:tbl>
      <w:tblPr>
        <w:tblW w:w="9776" w:type="dxa"/>
        <w:tblLook w:val="04A0" w:firstRow="1" w:lastRow="0" w:firstColumn="1" w:lastColumn="0" w:noHBand="0" w:noVBand="1"/>
      </w:tblPr>
      <w:tblGrid>
        <w:gridCol w:w="2740"/>
        <w:gridCol w:w="7036"/>
      </w:tblGrid>
      <w:tr w:rsidR="00314C9B" w:rsidRPr="00314C9B" w14:paraId="7A6AD778" w14:textId="77777777" w:rsidTr="00225C09">
        <w:trPr>
          <w:trHeight w:val="285"/>
        </w:trPr>
        <w:tc>
          <w:tcPr>
            <w:tcW w:w="2740" w:type="dxa"/>
            <w:tcBorders>
              <w:top w:val="single" w:sz="4" w:space="0" w:color="auto"/>
              <w:left w:val="single" w:sz="4" w:space="0" w:color="auto"/>
              <w:bottom w:val="single" w:sz="4" w:space="0" w:color="auto"/>
              <w:right w:val="single" w:sz="4" w:space="0" w:color="auto"/>
            </w:tcBorders>
            <w:shd w:val="clear" w:color="auto" w:fill="auto"/>
            <w:hideMark/>
          </w:tcPr>
          <w:p w14:paraId="534A716E" w14:textId="77777777" w:rsidR="00225C09" w:rsidRPr="00314C9B" w:rsidRDefault="00225C09">
            <w:pPr>
              <w:rPr>
                <w:rFonts w:ascii="Arial" w:hAnsi="Arial" w:cs="Arial"/>
                <w:color w:val="000000" w:themeColor="text1"/>
                <w:sz w:val="20"/>
                <w:szCs w:val="22"/>
              </w:rPr>
            </w:pPr>
            <w:r w:rsidRPr="00314C9B">
              <w:rPr>
                <w:rFonts w:ascii="Arial" w:hAnsi="Arial" w:cs="Arial"/>
                <w:color w:val="000000" w:themeColor="text1"/>
                <w:sz w:val="20"/>
                <w:szCs w:val="22"/>
              </w:rPr>
              <w:t>Number</w:t>
            </w:r>
          </w:p>
        </w:tc>
        <w:tc>
          <w:tcPr>
            <w:tcW w:w="7036" w:type="dxa"/>
            <w:tcBorders>
              <w:top w:val="single" w:sz="4" w:space="0" w:color="auto"/>
              <w:left w:val="nil"/>
              <w:bottom w:val="single" w:sz="4" w:space="0" w:color="auto"/>
              <w:right w:val="single" w:sz="4" w:space="0" w:color="auto"/>
            </w:tcBorders>
            <w:shd w:val="clear" w:color="auto" w:fill="auto"/>
            <w:hideMark/>
          </w:tcPr>
          <w:p w14:paraId="69EE6A24" w14:textId="77777777" w:rsidR="00225C09" w:rsidRPr="00314C9B" w:rsidRDefault="00225C09">
            <w:pPr>
              <w:rPr>
                <w:rFonts w:ascii="Arial" w:hAnsi="Arial" w:cs="Arial"/>
                <w:color w:val="000000" w:themeColor="text1"/>
                <w:sz w:val="20"/>
                <w:szCs w:val="22"/>
              </w:rPr>
            </w:pPr>
            <w:r w:rsidRPr="00314C9B">
              <w:rPr>
                <w:rFonts w:ascii="Arial" w:hAnsi="Arial" w:cs="Arial"/>
                <w:color w:val="000000" w:themeColor="text1"/>
                <w:sz w:val="20"/>
                <w:szCs w:val="22"/>
              </w:rPr>
              <w:t>Title</w:t>
            </w:r>
          </w:p>
        </w:tc>
      </w:tr>
      <w:tr w:rsidR="00314C9B" w:rsidRPr="00314C9B" w14:paraId="0768C52C" w14:textId="77777777" w:rsidTr="00225C09">
        <w:trPr>
          <w:trHeight w:val="285"/>
        </w:trPr>
        <w:tc>
          <w:tcPr>
            <w:tcW w:w="2740" w:type="dxa"/>
            <w:tcBorders>
              <w:top w:val="nil"/>
              <w:left w:val="single" w:sz="4" w:space="0" w:color="auto"/>
              <w:bottom w:val="single" w:sz="4" w:space="0" w:color="auto"/>
              <w:right w:val="single" w:sz="4" w:space="0" w:color="auto"/>
            </w:tcBorders>
            <w:shd w:val="clear" w:color="auto" w:fill="auto"/>
            <w:hideMark/>
          </w:tcPr>
          <w:p w14:paraId="6FD9021D" w14:textId="77777777" w:rsidR="00225C09" w:rsidRPr="00314C9B" w:rsidRDefault="00225C09">
            <w:pPr>
              <w:rPr>
                <w:rFonts w:ascii="Arial" w:hAnsi="Arial" w:cs="Arial"/>
                <w:color w:val="000000" w:themeColor="text1"/>
                <w:sz w:val="20"/>
                <w:szCs w:val="22"/>
              </w:rPr>
            </w:pPr>
            <w:r w:rsidRPr="00314C9B">
              <w:rPr>
                <w:rFonts w:ascii="Arial" w:hAnsi="Arial" w:cs="Arial"/>
                <w:color w:val="000000" w:themeColor="text1"/>
                <w:sz w:val="20"/>
                <w:szCs w:val="22"/>
              </w:rPr>
              <w:t>BS EN 12473:2014</w:t>
            </w:r>
          </w:p>
        </w:tc>
        <w:tc>
          <w:tcPr>
            <w:tcW w:w="7036" w:type="dxa"/>
            <w:tcBorders>
              <w:top w:val="nil"/>
              <w:left w:val="nil"/>
              <w:bottom w:val="single" w:sz="4" w:space="0" w:color="auto"/>
              <w:right w:val="single" w:sz="4" w:space="0" w:color="auto"/>
            </w:tcBorders>
            <w:shd w:val="clear" w:color="auto" w:fill="auto"/>
            <w:hideMark/>
          </w:tcPr>
          <w:p w14:paraId="7333058C" w14:textId="77777777" w:rsidR="00225C09" w:rsidRPr="00314C9B" w:rsidRDefault="00225C09">
            <w:pPr>
              <w:rPr>
                <w:rFonts w:ascii="Arial" w:hAnsi="Arial" w:cs="Arial"/>
                <w:color w:val="000000" w:themeColor="text1"/>
                <w:sz w:val="20"/>
                <w:szCs w:val="22"/>
              </w:rPr>
            </w:pPr>
            <w:r w:rsidRPr="00314C9B">
              <w:rPr>
                <w:rFonts w:ascii="Arial" w:hAnsi="Arial" w:cs="Arial"/>
                <w:color w:val="000000" w:themeColor="text1"/>
                <w:sz w:val="20"/>
                <w:szCs w:val="22"/>
              </w:rPr>
              <w:t>General principles of cathodic protection in seawater</w:t>
            </w:r>
          </w:p>
        </w:tc>
      </w:tr>
      <w:tr w:rsidR="00314C9B" w:rsidRPr="00314C9B" w14:paraId="0AAF4F27" w14:textId="77777777" w:rsidTr="00225C09">
        <w:trPr>
          <w:trHeight w:val="285"/>
        </w:trPr>
        <w:tc>
          <w:tcPr>
            <w:tcW w:w="2740" w:type="dxa"/>
            <w:tcBorders>
              <w:top w:val="nil"/>
              <w:left w:val="single" w:sz="4" w:space="0" w:color="auto"/>
              <w:bottom w:val="single" w:sz="4" w:space="0" w:color="auto"/>
              <w:right w:val="single" w:sz="4" w:space="0" w:color="auto"/>
            </w:tcBorders>
            <w:shd w:val="clear" w:color="auto" w:fill="auto"/>
            <w:hideMark/>
          </w:tcPr>
          <w:p w14:paraId="5960DF75" w14:textId="77777777" w:rsidR="00225C09" w:rsidRPr="00314C9B" w:rsidRDefault="00225C09">
            <w:pPr>
              <w:rPr>
                <w:rFonts w:ascii="Arial" w:hAnsi="Arial" w:cs="Arial"/>
                <w:color w:val="000000" w:themeColor="text1"/>
                <w:sz w:val="20"/>
                <w:szCs w:val="22"/>
              </w:rPr>
            </w:pPr>
            <w:r w:rsidRPr="00314C9B">
              <w:rPr>
                <w:rFonts w:ascii="Arial" w:hAnsi="Arial" w:cs="Arial"/>
                <w:color w:val="000000" w:themeColor="text1"/>
                <w:sz w:val="20"/>
                <w:szCs w:val="22"/>
              </w:rPr>
              <w:t>BS EN 12474:2001</w:t>
            </w:r>
          </w:p>
        </w:tc>
        <w:tc>
          <w:tcPr>
            <w:tcW w:w="7036" w:type="dxa"/>
            <w:tcBorders>
              <w:top w:val="nil"/>
              <w:left w:val="nil"/>
              <w:bottom w:val="single" w:sz="4" w:space="0" w:color="auto"/>
              <w:right w:val="single" w:sz="4" w:space="0" w:color="auto"/>
            </w:tcBorders>
            <w:shd w:val="clear" w:color="auto" w:fill="auto"/>
            <w:hideMark/>
          </w:tcPr>
          <w:p w14:paraId="7469675D" w14:textId="77777777" w:rsidR="00225C09" w:rsidRPr="00314C9B" w:rsidRDefault="00225C09">
            <w:pPr>
              <w:rPr>
                <w:rFonts w:ascii="Arial" w:hAnsi="Arial" w:cs="Arial"/>
                <w:color w:val="000000" w:themeColor="text1"/>
                <w:sz w:val="20"/>
                <w:szCs w:val="22"/>
              </w:rPr>
            </w:pPr>
            <w:r w:rsidRPr="00314C9B">
              <w:rPr>
                <w:rFonts w:ascii="Arial" w:hAnsi="Arial" w:cs="Arial"/>
                <w:color w:val="000000" w:themeColor="text1"/>
                <w:sz w:val="20"/>
                <w:szCs w:val="22"/>
              </w:rPr>
              <w:t>Cathodic protection for submarine pipelines</w:t>
            </w:r>
          </w:p>
        </w:tc>
      </w:tr>
      <w:tr w:rsidR="00314C9B" w:rsidRPr="00314C9B" w14:paraId="4A639466" w14:textId="77777777" w:rsidTr="00225C09">
        <w:trPr>
          <w:trHeight w:val="285"/>
        </w:trPr>
        <w:tc>
          <w:tcPr>
            <w:tcW w:w="2740" w:type="dxa"/>
            <w:tcBorders>
              <w:top w:val="nil"/>
              <w:left w:val="single" w:sz="4" w:space="0" w:color="auto"/>
              <w:bottom w:val="single" w:sz="4" w:space="0" w:color="auto"/>
              <w:right w:val="single" w:sz="4" w:space="0" w:color="auto"/>
            </w:tcBorders>
            <w:shd w:val="clear" w:color="auto" w:fill="auto"/>
            <w:hideMark/>
          </w:tcPr>
          <w:p w14:paraId="027C4218" w14:textId="77777777" w:rsidR="00225C09" w:rsidRPr="00314C9B" w:rsidRDefault="00225C09">
            <w:pPr>
              <w:rPr>
                <w:rFonts w:ascii="Arial" w:hAnsi="Arial" w:cs="Arial"/>
                <w:color w:val="000000" w:themeColor="text1"/>
                <w:sz w:val="20"/>
                <w:szCs w:val="22"/>
              </w:rPr>
            </w:pPr>
            <w:r w:rsidRPr="00314C9B">
              <w:rPr>
                <w:rFonts w:ascii="Arial" w:hAnsi="Arial" w:cs="Arial"/>
                <w:color w:val="000000" w:themeColor="text1"/>
                <w:sz w:val="20"/>
                <w:szCs w:val="22"/>
              </w:rPr>
              <w:t>BS EN 12495:2000</w:t>
            </w:r>
          </w:p>
        </w:tc>
        <w:tc>
          <w:tcPr>
            <w:tcW w:w="7036" w:type="dxa"/>
            <w:tcBorders>
              <w:top w:val="nil"/>
              <w:left w:val="nil"/>
              <w:bottom w:val="single" w:sz="4" w:space="0" w:color="auto"/>
              <w:right w:val="single" w:sz="4" w:space="0" w:color="auto"/>
            </w:tcBorders>
            <w:shd w:val="clear" w:color="auto" w:fill="auto"/>
            <w:hideMark/>
          </w:tcPr>
          <w:p w14:paraId="74004BA9" w14:textId="77777777" w:rsidR="00225C09" w:rsidRPr="00314C9B" w:rsidRDefault="00225C09">
            <w:pPr>
              <w:rPr>
                <w:rFonts w:ascii="Arial" w:hAnsi="Arial" w:cs="Arial"/>
                <w:color w:val="000000" w:themeColor="text1"/>
                <w:sz w:val="20"/>
                <w:szCs w:val="22"/>
              </w:rPr>
            </w:pPr>
            <w:r w:rsidRPr="00314C9B">
              <w:rPr>
                <w:rFonts w:ascii="Arial" w:hAnsi="Arial" w:cs="Arial"/>
                <w:color w:val="000000" w:themeColor="text1"/>
                <w:sz w:val="20"/>
                <w:szCs w:val="22"/>
              </w:rPr>
              <w:t>Cathodic protection for fixed steel offshore structures</w:t>
            </w:r>
          </w:p>
        </w:tc>
      </w:tr>
      <w:tr w:rsidR="00314C9B" w:rsidRPr="00314C9B" w14:paraId="225A21E4" w14:textId="77777777" w:rsidTr="00225C09">
        <w:trPr>
          <w:trHeight w:val="285"/>
        </w:trPr>
        <w:tc>
          <w:tcPr>
            <w:tcW w:w="2740" w:type="dxa"/>
            <w:tcBorders>
              <w:top w:val="nil"/>
              <w:left w:val="single" w:sz="4" w:space="0" w:color="auto"/>
              <w:bottom w:val="single" w:sz="4" w:space="0" w:color="auto"/>
              <w:right w:val="single" w:sz="4" w:space="0" w:color="auto"/>
            </w:tcBorders>
            <w:shd w:val="clear" w:color="auto" w:fill="auto"/>
            <w:hideMark/>
          </w:tcPr>
          <w:p w14:paraId="6940DD27" w14:textId="77777777" w:rsidR="00225C09" w:rsidRPr="00314C9B" w:rsidRDefault="00225C09">
            <w:pPr>
              <w:rPr>
                <w:rFonts w:ascii="Arial" w:hAnsi="Arial" w:cs="Arial"/>
                <w:color w:val="000000" w:themeColor="text1"/>
                <w:sz w:val="20"/>
                <w:szCs w:val="22"/>
              </w:rPr>
            </w:pPr>
            <w:r w:rsidRPr="00314C9B">
              <w:rPr>
                <w:rFonts w:ascii="Arial" w:hAnsi="Arial" w:cs="Arial"/>
                <w:color w:val="000000" w:themeColor="text1"/>
                <w:sz w:val="20"/>
                <w:szCs w:val="22"/>
              </w:rPr>
              <w:t>BS EN 12496:2013</w:t>
            </w:r>
          </w:p>
        </w:tc>
        <w:tc>
          <w:tcPr>
            <w:tcW w:w="7036" w:type="dxa"/>
            <w:tcBorders>
              <w:top w:val="nil"/>
              <w:left w:val="nil"/>
              <w:bottom w:val="single" w:sz="4" w:space="0" w:color="auto"/>
              <w:right w:val="single" w:sz="4" w:space="0" w:color="auto"/>
            </w:tcBorders>
            <w:shd w:val="clear" w:color="auto" w:fill="auto"/>
            <w:hideMark/>
          </w:tcPr>
          <w:p w14:paraId="787101AC" w14:textId="77777777" w:rsidR="00225C09" w:rsidRPr="00314C9B" w:rsidRDefault="00225C09">
            <w:pPr>
              <w:rPr>
                <w:rFonts w:ascii="Arial" w:hAnsi="Arial" w:cs="Arial"/>
                <w:color w:val="000000" w:themeColor="text1"/>
                <w:sz w:val="20"/>
                <w:szCs w:val="22"/>
              </w:rPr>
            </w:pPr>
            <w:r w:rsidRPr="00314C9B">
              <w:rPr>
                <w:rFonts w:ascii="Arial" w:hAnsi="Arial" w:cs="Arial"/>
                <w:color w:val="000000" w:themeColor="text1"/>
                <w:sz w:val="20"/>
                <w:szCs w:val="22"/>
              </w:rPr>
              <w:t>Galvanic anodes for cathodic protection in seawater and saline mud</w:t>
            </w:r>
          </w:p>
        </w:tc>
      </w:tr>
      <w:tr w:rsidR="00314C9B" w:rsidRPr="00314C9B" w14:paraId="37005336" w14:textId="77777777" w:rsidTr="00225C09">
        <w:trPr>
          <w:trHeight w:val="285"/>
        </w:trPr>
        <w:tc>
          <w:tcPr>
            <w:tcW w:w="2740" w:type="dxa"/>
            <w:tcBorders>
              <w:top w:val="nil"/>
              <w:left w:val="single" w:sz="4" w:space="0" w:color="auto"/>
              <w:bottom w:val="single" w:sz="4" w:space="0" w:color="auto"/>
              <w:right w:val="single" w:sz="4" w:space="0" w:color="auto"/>
            </w:tcBorders>
            <w:shd w:val="clear" w:color="auto" w:fill="auto"/>
            <w:hideMark/>
          </w:tcPr>
          <w:p w14:paraId="76D2EBC9" w14:textId="77777777" w:rsidR="00225C09" w:rsidRPr="00314C9B" w:rsidRDefault="00225C09">
            <w:pPr>
              <w:rPr>
                <w:rFonts w:ascii="Arial" w:hAnsi="Arial" w:cs="Arial"/>
                <w:color w:val="000000" w:themeColor="text1"/>
                <w:sz w:val="20"/>
                <w:szCs w:val="22"/>
              </w:rPr>
            </w:pPr>
            <w:r w:rsidRPr="00314C9B">
              <w:rPr>
                <w:rFonts w:ascii="Arial" w:hAnsi="Arial" w:cs="Arial"/>
                <w:color w:val="000000" w:themeColor="text1"/>
                <w:sz w:val="20"/>
                <w:szCs w:val="22"/>
              </w:rPr>
              <w:t>BS EN 12499:2003</w:t>
            </w:r>
          </w:p>
        </w:tc>
        <w:tc>
          <w:tcPr>
            <w:tcW w:w="7036" w:type="dxa"/>
            <w:tcBorders>
              <w:top w:val="nil"/>
              <w:left w:val="nil"/>
              <w:bottom w:val="single" w:sz="4" w:space="0" w:color="auto"/>
              <w:right w:val="single" w:sz="4" w:space="0" w:color="auto"/>
            </w:tcBorders>
            <w:shd w:val="clear" w:color="auto" w:fill="auto"/>
            <w:hideMark/>
          </w:tcPr>
          <w:p w14:paraId="14AC748F" w14:textId="77777777" w:rsidR="00225C09" w:rsidRPr="00314C9B" w:rsidRDefault="00225C09">
            <w:pPr>
              <w:rPr>
                <w:rFonts w:ascii="Arial" w:hAnsi="Arial" w:cs="Arial"/>
                <w:color w:val="000000" w:themeColor="text1"/>
                <w:sz w:val="20"/>
                <w:szCs w:val="22"/>
              </w:rPr>
            </w:pPr>
            <w:r w:rsidRPr="00314C9B">
              <w:rPr>
                <w:rFonts w:ascii="Arial" w:hAnsi="Arial" w:cs="Arial"/>
                <w:color w:val="000000" w:themeColor="text1"/>
                <w:sz w:val="20"/>
                <w:szCs w:val="22"/>
              </w:rPr>
              <w:t>Internal cathodic protection of metallic structures</w:t>
            </w:r>
          </w:p>
        </w:tc>
      </w:tr>
      <w:tr w:rsidR="00314C9B" w:rsidRPr="00314C9B" w14:paraId="531C640A" w14:textId="77777777" w:rsidTr="00225C09">
        <w:trPr>
          <w:trHeight w:val="570"/>
        </w:trPr>
        <w:tc>
          <w:tcPr>
            <w:tcW w:w="2740" w:type="dxa"/>
            <w:tcBorders>
              <w:top w:val="nil"/>
              <w:left w:val="single" w:sz="4" w:space="0" w:color="auto"/>
              <w:bottom w:val="single" w:sz="4" w:space="0" w:color="auto"/>
              <w:right w:val="single" w:sz="4" w:space="0" w:color="auto"/>
            </w:tcBorders>
            <w:shd w:val="clear" w:color="auto" w:fill="auto"/>
            <w:hideMark/>
          </w:tcPr>
          <w:p w14:paraId="2285207A" w14:textId="77777777" w:rsidR="00225C09" w:rsidRPr="00314C9B" w:rsidRDefault="00225C09">
            <w:pPr>
              <w:rPr>
                <w:rFonts w:ascii="Arial" w:hAnsi="Arial" w:cs="Arial"/>
                <w:color w:val="000000" w:themeColor="text1"/>
                <w:sz w:val="20"/>
                <w:szCs w:val="22"/>
              </w:rPr>
            </w:pPr>
            <w:r w:rsidRPr="00314C9B">
              <w:rPr>
                <w:rFonts w:ascii="Arial" w:hAnsi="Arial" w:cs="Arial"/>
                <w:color w:val="000000" w:themeColor="text1"/>
                <w:sz w:val="20"/>
                <w:szCs w:val="22"/>
              </w:rPr>
              <w:t>BS EN 12954:2001</w:t>
            </w:r>
          </w:p>
        </w:tc>
        <w:tc>
          <w:tcPr>
            <w:tcW w:w="7036" w:type="dxa"/>
            <w:tcBorders>
              <w:top w:val="nil"/>
              <w:left w:val="nil"/>
              <w:bottom w:val="single" w:sz="4" w:space="0" w:color="auto"/>
              <w:right w:val="single" w:sz="4" w:space="0" w:color="auto"/>
            </w:tcBorders>
            <w:shd w:val="clear" w:color="auto" w:fill="auto"/>
            <w:hideMark/>
          </w:tcPr>
          <w:p w14:paraId="683BA456" w14:textId="77777777" w:rsidR="00225C09" w:rsidRPr="00314C9B" w:rsidRDefault="00225C09">
            <w:pPr>
              <w:rPr>
                <w:rFonts w:ascii="Arial" w:hAnsi="Arial" w:cs="Arial"/>
                <w:color w:val="000000" w:themeColor="text1"/>
                <w:sz w:val="20"/>
                <w:szCs w:val="22"/>
              </w:rPr>
            </w:pPr>
            <w:r w:rsidRPr="00314C9B">
              <w:rPr>
                <w:rFonts w:ascii="Arial" w:hAnsi="Arial" w:cs="Arial"/>
                <w:color w:val="000000" w:themeColor="text1"/>
                <w:sz w:val="20"/>
                <w:szCs w:val="22"/>
              </w:rPr>
              <w:t>Cathodic protection of buried or immersed metallic structures. General principles and application for pipelines</w:t>
            </w:r>
          </w:p>
        </w:tc>
      </w:tr>
      <w:tr w:rsidR="00314C9B" w:rsidRPr="00314C9B" w14:paraId="27CD7C50" w14:textId="77777777" w:rsidTr="00225C09">
        <w:trPr>
          <w:trHeight w:val="285"/>
        </w:trPr>
        <w:tc>
          <w:tcPr>
            <w:tcW w:w="2740" w:type="dxa"/>
            <w:tcBorders>
              <w:top w:val="nil"/>
              <w:left w:val="single" w:sz="4" w:space="0" w:color="auto"/>
              <w:bottom w:val="single" w:sz="4" w:space="0" w:color="auto"/>
              <w:right w:val="single" w:sz="4" w:space="0" w:color="auto"/>
            </w:tcBorders>
            <w:shd w:val="clear" w:color="auto" w:fill="auto"/>
            <w:hideMark/>
          </w:tcPr>
          <w:p w14:paraId="0336A396" w14:textId="77777777" w:rsidR="00225C09" w:rsidRPr="00314C9B" w:rsidRDefault="00225C09">
            <w:pPr>
              <w:rPr>
                <w:rFonts w:ascii="Arial" w:hAnsi="Arial" w:cs="Arial"/>
                <w:color w:val="000000" w:themeColor="text1"/>
                <w:sz w:val="20"/>
                <w:szCs w:val="22"/>
              </w:rPr>
            </w:pPr>
            <w:r w:rsidRPr="00314C9B">
              <w:rPr>
                <w:rFonts w:ascii="Arial" w:hAnsi="Arial" w:cs="Arial"/>
                <w:color w:val="000000" w:themeColor="text1"/>
                <w:sz w:val="20"/>
                <w:szCs w:val="22"/>
              </w:rPr>
              <w:t>BS EN 13173:2001</w:t>
            </w:r>
          </w:p>
        </w:tc>
        <w:tc>
          <w:tcPr>
            <w:tcW w:w="7036" w:type="dxa"/>
            <w:tcBorders>
              <w:top w:val="nil"/>
              <w:left w:val="nil"/>
              <w:bottom w:val="single" w:sz="4" w:space="0" w:color="auto"/>
              <w:right w:val="single" w:sz="4" w:space="0" w:color="auto"/>
            </w:tcBorders>
            <w:shd w:val="clear" w:color="auto" w:fill="auto"/>
            <w:hideMark/>
          </w:tcPr>
          <w:p w14:paraId="622E5DB3" w14:textId="77777777" w:rsidR="00225C09" w:rsidRPr="00314C9B" w:rsidRDefault="00225C09">
            <w:pPr>
              <w:rPr>
                <w:rFonts w:ascii="Arial" w:hAnsi="Arial" w:cs="Arial"/>
                <w:color w:val="000000" w:themeColor="text1"/>
                <w:sz w:val="20"/>
                <w:szCs w:val="22"/>
              </w:rPr>
            </w:pPr>
            <w:r w:rsidRPr="00314C9B">
              <w:rPr>
                <w:rFonts w:ascii="Arial" w:hAnsi="Arial" w:cs="Arial"/>
                <w:color w:val="000000" w:themeColor="text1"/>
                <w:sz w:val="20"/>
                <w:szCs w:val="22"/>
              </w:rPr>
              <w:t>Cathodic protection for steel offshore floating structures</w:t>
            </w:r>
          </w:p>
        </w:tc>
      </w:tr>
      <w:tr w:rsidR="00314C9B" w:rsidRPr="00314C9B" w14:paraId="0953E6D0" w14:textId="77777777" w:rsidTr="00225C09">
        <w:trPr>
          <w:trHeight w:val="285"/>
        </w:trPr>
        <w:tc>
          <w:tcPr>
            <w:tcW w:w="2740" w:type="dxa"/>
            <w:tcBorders>
              <w:top w:val="nil"/>
              <w:left w:val="single" w:sz="4" w:space="0" w:color="auto"/>
              <w:bottom w:val="single" w:sz="4" w:space="0" w:color="auto"/>
              <w:right w:val="single" w:sz="4" w:space="0" w:color="auto"/>
            </w:tcBorders>
            <w:shd w:val="clear" w:color="auto" w:fill="auto"/>
            <w:hideMark/>
          </w:tcPr>
          <w:p w14:paraId="1126E334" w14:textId="77777777" w:rsidR="00225C09" w:rsidRPr="00314C9B" w:rsidRDefault="00225C09">
            <w:pPr>
              <w:rPr>
                <w:rFonts w:ascii="Arial" w:hAnsi="Arial" w:cs="Arial"/>
                <w:color w:val="000000" w:themeColor="text1"/>
                <w:sz w:val="20"/>
                <w:szCs w:val="22"/>
              </w:rPr>
            </w:pPr>
            <w:r w:rsidRPr="00314C9B">
              <w:rPr>
                <w:rFonts w:ascii="Arial" w:hAnsi="Arial" w:cs="Arial"/>
                <w:color w:val="000000" w:themeColor="text1"/>
                <w:sz w:val="20"/>
                <w:szCs w:val="22"/>
              </w:rPr>
              <w:t>BS EN 13509:2003</w:t>
            </w:r>
          </w:p>
        </w:tc>
        <w:tc>
          <w:tcPr>
            <w:tcW w:w="7036" w:type="dxa"/>
            <w:tcBorders>
              <w:top w:val="nil"/>
              <w:left w:val="nil"/>
              <w:bottom w:val="single" w:sz="4" w:space="0" w:color="auto"/>
              <w:right w:val="single" w:sz="4" w:space="0" w:color="auto"/>
            </w:tcBorders>
            <w:shd w:val="clear" w:color="auto" w:fill="auto"/>
            <w:hideMark/>
          </w:tcPr>
          <w:p w14:paraId="1BE70913" w14:textId="77777777" w:rsidR="00225C09" w:rsidRPr="00314C9B" w:rsidRDefault="00225C09">
            <w:pPr>
              <w:rPr>
                <w:rFonts w:ascii="Arial" w:hAnsi="Arial" w:cs="Arial"/>
                <w:color w:val="000000" w:themeColor="text1"/>
                <w:sz w:val="20"/>
                <w:szCs w:val="22"/>
              </w:rPr>
            </w:pPr>
            <w:r w:rsidRPr="00314C9B">
              <w:rPr>
                <w:rFonts w:ascii="Arial" w:hAnsi="Arial" w:cs="Arial"/>
                <w:color w:val="000000" w:themeColor="text1"/>
                <w:sz w:val="20"/>
                <w:szCs w:val="22"/>
              </w:rPr>
              <w:t>Cathodic protection measurement techniques</w:t>
            </w:r>
          </w:p>
        </w:tc>
      </w:tr>
      <w:tr w:rsidR="00314C9B" w:rsidRPr="00314C9B" w14:paraId="4E98B48F" w14:textId="77777777" w:rsidTr="00225C09">
        <w:trPr>
          <w:trHeight w:val="285"/>
        </w:trPr>
        <w:tc>
          <w:tcPr>
            <w:tcW w:w="2740" w:type="dxa"/>
            <w:tcBorders>
              <w:top w:val="nil"/>
              <w:left w:val="single" w:sz="4" w:space="0" w:color="auto"/>
              <w:bottom w:val="single" w:sz="4" w:space="0" w:color="auto"/>
              <w:right w:val="single" w:sz="4" w:space="0" w:color="auto"/>
            </w:tcBorders>
            <w:shd w:val="clear" w:color="auto" w:fill="auto"/>
            <w:hideMark/>
          </w:tcPr>
          <w:p w14:paraId="72CA62EC" w14:textId="77777777" w:rsidR="00225C09" w:rsidRPr="00314C9B" w:rsidRDefault="00225C09">
            <w:pPr>
              <w:rPr>
                <w:rFonts w:ascii="Arial" w:hAnsi="Arial" w:cs="Arial"/>
                <w:color w:val="000000" w:themeColor="text1"/>
                <w:sz w:val="20"/>
                <w:szCs w:val="22"/>
              </w:rPr>
            </w:pPr>
            <w:r w:rsidRPr="00314C9B">
              <w:rPr>
                <w:rFonts w:ascii="Arial" w:hAnsi="Arial" w:cs="Arial"/>
                <w:color w:val="000000" w:themeColor="text1"/>
                <w:sz w:val="20"/>
                <w:szCs w:val="22"/>
              </w:rPr>
              <w:t>BS EN 13636:2004</w:t>
            </w:r>
          </w:p>
        </w:tc>
        <w:tc>
          <w:tcPr>
            <w:tcW w:w="7036" w:type="dxa"/>
            <w:tcBorders>
              <w:top w:val="nil"/>
              <w:left w:val="nil"/>
              <w:bottom w:val="single" w:sz="4" w:space="0" w:color="auto"/>
              <w:right w:val="single" w:sz="4" w:space="0" w:color="auto"/>
            </w:tcBorders>
            <w:shd w:val="clear" w:color="auto" w:fill="auto"/>
            <w:hideMark/>
          </w:tcPr>
          <w:p w14:paraId="5941DBC3" w14:textId="77777777" w:rsidR="00225C09" w:rsidRPr="00314C9B" w:rsidRDefault="00225C09">
            <w:pPr>
              <w:rPr>
                <w:rFonts w:ascii="Arial" w:hAnsi="Arial" w:cs="Arial"/>
                <w:color w:val="000000" w:themeColor="text1"/>
                <w:sz w:val="20"/>
                <w:szCs w:val="22"/>
              </w:rPr>
            </w:pPr>
            <w:r w:rsidRPr="00314C9B">
              <w:rPr>
                <w:rFonts w:ascii="Arial" w:hAnsi="Arial" w:cs="Arial"/>
                <w:color w:val="000000" w:themeColor="text1"/>
                <w:sz w:val="20"/>
                <w:szCs w:val="22"/>
              </w:rPr>
              <w:t>Cathodic protection of buried metallic tanks and related piping</w:t>
            </w:r>
          </w:p>
        </w:tc>
      </w:tr>
      <w:tr w:rsidR="00314C9B" w:rsidRPr="00314C9B" w14:paraId="47014718" w14:textId="77777777" w:rsidTr="00225C09">
        <w:trPr>
          <w:trHeight w:val="570"/>
        </w:trPr>
        <w:tc>
          <w:tcPr>
            <w:tcW w:w="2740" w:type="dxa"/>
            <w:tcBorders>
              <w:top w:val="nil"/>
              <w:left w:val="single" w:sz="4" w:space="0" w:color="auto"/>
              <w:bottom w:val="single" w:sz="4" w:space="0" w:color="auto"/>
              <w:right w:val="single" w:sz="4" w:space="0" w:color="auto"/>
            </w:tcBorders>
            <w:shd w:val="clear" w:color="auto" w:fill="auto"/>
            <w:hideMark/>
          </w:tcPr>
          <w:p w14:paraId="5353C14B" w14:textId="77777777" w:rsidR="00225C09" w:rsidRPr="00314C9B" w:rsidRDefault="00225C09">
            <w:pPr>
              <w:rPr>
                <w:rFonts w:ascii="Arial" w:hAnsi="Arial" w:cs="Arial"/>
                <w:color w:val="000000" w:themeColor="text1"/>
                <w:sz w:val="20"/>
                <w:szCs w:val="22"/>
              </w:rPr>
            </w:pPr>
            <w:r w:rsidRPr="00314C9B">
              <w:rPr>
                <w:rFonts w:ascii="Arial" w:hAnsi="Arial" w:cs="Arial"/>
                <w:color w:val="000000" w:themeColor="text1"/>
                <w:sz w:val="20"/>
                <w:szCs w:val="22"/>
              </w:rPr>
              <w:t>BS EN 14038-1:2016</w:t>
            </w:r>
          </w:p>
        </w:tc>
        <w:tc>
          <w:tcPr>
            <w:tcW w:w="7036" w:type="dxa"/>
            <w:tcBorders>
              <w:top w:val="nil"/>
              <w:left w:val="nil"/>
              <w:bottom w:val="single" w:sz="4" w:space="0" w:color="auto"/>
              <w:right w:val="single" w:sz="4" w:space="0" w:color="auto"/>
            </w:tcBorders>
            <w:shd w:val="clear" w:color="auto" w:fill="auto"/>
            <w:hideMark/>
          </w:tcPr>
          <w:p w14:paraId="4F2B30F0" w14:textId="77777777" w:rsidR="00225C09" w:rsidRPr="00314C9B" w:rsidRDefault="00225C09">
            <w:pPr>
              <w:rPr>
                <w:rFonts w:ascii="Arial" w:hAnsi="Arial" w:cs="Arial"/>
                <w:color w:val="000000" w:themeColor="text1"/>
                <w:sz w:val="20"/>
                <w:szCs w:val="22"/>
              </w:rPr>
            </w:pPr>
            <w:r w:rsidRPr="00314C9B">
              <w:rPr>
                <w:rFonts w:ascii="Arial" w:hAnsi="Arial" w:cs="Arial"/>
                <w:color w:val="000000" w:themeColor="text1"/>
                <w:sz w:val="20"/>
                <w:szCs w:val="22"/>
              </w:rPr>
              <w:t>Electrochemical realkalization and chloride extraction treatments for reinforced concrete. Realkalization</w:t>
            </w:r>
          </w:p>
        </w:tc>
      </w:tr>
      <w:tr w:rsidR="00314C9B" w:rsidRPr="00314C9B" w14:paraId="2BEB592A" w14:textId="77777777" w:rsidTr="00225C09">
        <w:trPr>
          <w:trHeight w:val="285"/>
        </w:trPr>
        <w:tc>
          <w:tcPr>
            <w:tcW w:w="2740" w:type="dxa"/>
            <w:tcBorders>
              <w:top w:val="nil"/>
              <w:left w:val="single" w:sz="4" w:space="0" w:color="auto"/>
              <w:bottom w:val="single" w:sz="4" w:space="0" w:color="auto"/>
              <w:right w:val="single" w:sz="4" w:space="0" w:color="auto"/>
            </w:tcBorders>
            <w:shd w:val="clear" w:color="auto" w:fill="auto"/>
            <w:hideMark/>
          </w:tcPr>
          <w:p w14:paraId="171150BE" w14:textId="77777777" w:rsidR="00225C09" w:rsidRPr="00314C9B" w:rsidRDefault="00225C09">
            <w:pPr>
              <w:rPr>
                <w:rFonts w:ascii="Arial" w:hAnsi="Arial" w:cs="Arial"/>
                <w:color w:val="000000" w:themeColor="text1"/>
                <w:sz w:val="20"/>
                <w:szCs w:val="22"/>
              </w:rPr>
            </w:pPr>
            <w:r w:rsidRPr="00314C9B">
              <w:rPr>
                <w:rFonts w:ascii="Arial" w:hAnsi="Arial" w:cs="Arial"/>
                <w:color w:val="000000" w:themeColor="text1"/>
                <w:sz w:val="20"/>
                <w:szCs w:val="22"/>
              </w:rPr>
              <w:t>BS EN 14505:2005</w:t>
            </w:r>
          </w:p>
        </w:tc>
        <w:tc>
          <w:tcPr>
            <w:tcW w:w="7036" w:type="dxa"/>
            <w:tcBorders>
              <w:top w:val="nil"/>
              <w:left w:val="nil"/>
              <w:bottom w:val="single" w:sz="4" w:space="0" w:color="auto"/>
              <w:right w:val="single" w:sz="4" w:space="0" w:color="auto"/>
            </w:tcBorders>
            <w:shd w:val="clear" w:color="auto" w:fill="auto"/>
            <w:hideMark/>
          </w:tcPr>
          <w:p w14:paraId="0E534784" w14:textId="77777777" w:rsidR="00225C09" w:rsidRPr="00314C9B" w:rsidRDefault="00225C09">
            <w:pPr>
              <w:rPr>
                <w:rFonts w:ascii="Arial" w:hAnsi="Arial" w:cs="Arial"/>
                <w:color w:val="000000" w:themeColor="text1"/>
                <w:sz w:val="20"/>
                <w:szCs w:val="22"/>
              </w:rPr>
            </w:pPr>
            <w:r w:rsidRPr="00314C9B">
              <w:rPr>
                <w:rFonts w:ascii="Arial" w:hAnsi="Arial" w:cs="Arial"/>
                <w:color w:val="000000" w:themeColor="text1"/>
                <w:sz w:val="20"/>
                <w:szCs w:val="22"/>
              </w:rPr>
              <w:t>Cathodic protection of complex structures</w:t>
            </w:r>
          </w:p>
        </w:tc>
      </w:tr>
      <w:tr w:rsidR="00314C9B" w:rsidRPr="00314C9B" w14:paraId="6DFBDE83" w14:textId="77777777" w:rsidTr="00225C09">
        <w:trPr>
          <w:trHeight w:val="285"/>
        </w:trPr>
        <w:tc>
          <w:tcPr>
            <w:tcW w:w="2740" w:type="dxa"/>
            <w:tcBorders>
              <w:top w:val="nil"/>
              <w:left w:val="single" w:sz="4" w:space="0" w:color="auto"/>
              <w:bottom w:val="single" w:sz="4" w:space="0" w:color="auto"/>
              <w:right w:val="single" w:sz="4" w:space="0" w:color="auto"/>
            </w:tcBorders>
            <w:shd w:val="clear" w:color="auto" w:fill="auto"/>
            <w:hideMark/>
          </w:tcPr>
          <w:p w14:paraId="7EC85B4C" w14:textId="77777777" w:rsidR="00225C09" w:rsidRPr="00314C9B" w:rsidRDefault="00225C09">
            <w:pPr>
              <w:rPr>
                <w:rFonts w:ascii="Arial" w:hAnsi="Arial" w:cs="Arial"/>
                <w:color w:val="000000" w:themeColor="text1"/>
                <w:sz w:val="20"/>
                <w:szCs w:val="22"/>
              </w:rPr>
            </w:pPr>
            <w:r w:rsidRPr="00314C9B">
              <w:rPr>
                <w:rFonts w:ascii="Arial" w:hAnsi="Arial" w:cs="Arial"/>
                <w:color w:val="000000" w:themeColor="text1"/>
                <w:sz w:val="20"/>
                <w:szCs w:val="22"/>
              </w:rPr>
              <w:t>BS EN 15112:2006</w:t>
            </w:r>
          </w:p>
        </w:tc>
        <w:tc>
          <w:tcPr>
            <w:tcW w:w="7036" w:type="dxa"/>
            <w:tcBorders>
              <w:top w:val="nil"/>
              <w:left w:val="nil"/>
              <w:bottom w:val="single" w:sz="4" w:space="0" w:color="auto"/>
              <w:right w:val="single" w:sz="4" w:space="0" w:color="auto"/>
            </w:tcBorders>
            <w:shd w:val="clear" w:color="auto" w:fill="auto"/>
            <w:hideMark/>
          </w:tcPr>
          <w:p w14:paraId="676377E8" w14:textId="77777777" w:rsidR="00314C9B" w:rsidRPr="00314C9B" w:rsidRDefault="00225C09" w:rsidP="00F8122D">
            <w:pPr>
              <w:rPr>
                <w:rFonts w:ascii="Arial" w:hAnsi="Arial" w:cs="Arial"/>
                <w:color w:val="000000" w:themeColor="text1"/>
                <w:sz w:val="20"/>
                <w:szCs w:val="22"/>
              </w:rPr>
            </w:pPr>
            <w:r w:rsidRPr="00314C9B">
              <w:rPr>
                <w:rFonts w:ascii="Arial" w:hAnsi="Arial" w:cs="Arial"/>
                <w:color w:val="000000" w:themeColor="text1"/>
                <w:sz w:val="20"/>
                <w:szCs w:val="22"/>
              </w:rPr>
              <w:t>External cathodic protection of well casing</w:t>
            </w:r>
          </w:p>
        </w:tc>
      </w:tr>
      <w:tr w:rsidR="00314C9B" w:rsidRPr="00314C9B" w14:paraId="13C1FFA0" w14:textId="77777777" w:rsidTr="00225C09">
        <w:trPr>
          <w:trHeight w:val="285"/>
        </w:trPr>
        <w:tc>
          <w:tcPr>
            <w:tcW w:w="2740" w:type="dxa"/>
            <w:tcBorders>
              <w:top w:val="nil"/>
              <w:left w:val="single" w:sz="4" w:space="0" w:color="auto"/>
              <w:bottom w:val="single" w:sz="4" w:space="0" w:color="auto"/>
              <w:right w:val="single" w:sz="4" w:space="0" w:color="auto"/>
            </w:tcBorders>
            <w:shd w:val="clear" w:color="auto" w:fill="auto"/>
            <w:hideMark/>
          </w:tcPr>
          <w:p w14:paraId="7294429F" w14:textId="77777777" w:rsidR="00225C09" w:rsidRPr="00314C9B" w:rsidRDefault="00225C09">
            <w:pPr>
              <w:rPr>
                <w:rFonts w:ascii="Arial" w:hAnsi="Arial" w:cs="Arial"/>
                <w:color w:val="000000" w:themeColor="text1"/>
                <w:sz w:val="20"/>
                <w:szCs w:val="22"/>
              </w:rPr>
            </w:pPr>
            <w:r w:rsidRPr="00314C9B">
              <w:rPr>
                <w:rFonts w:ascii="Arial" w:hAnsi="Arial" w:cs="Arial"/>
                <w:color w:val="000000" w:themeColor="text1"/>
                <w:sz w:val="20"/>
                <w:szCs w:val="22"/>
              </w:rPr>
              <w:t>BS EN 16222:2012</w:t>
            </w:r>
          </w:p>
        </w:tc>
        <w:tc>
          <w:tcPr>
            <w:tcW w:w="7036" w:type="dxa"/>
            <w:tcBorders>
              <w:top w:val="nil"/>
              <w:left w:val="nil"/>
              <w:bottom w:val="single" w:sz="4" w:space="0" w:color="auto"/>
              <w:right w:val="single" w:sz="4" w:space="0" w:color="auto"/>
            </w:tcBorders>
            <w:shd w:val="clear" w:color="auto" w:fill="auto"/>
            <w:hideMark/>
          </w:tcPr>
          <w:p w14:paraId="3CCCB17E" w14:textId="77777777" w:rsidR="00225C09" w:rsidRPr="00314C9B" w:rsidRDefault="00225C09">
            <w:pPr>
              <w:rPr>
                <w:rFonts w:ascii="Arial" w:hAnsi="Arial" w:cs="Arial"/>
                <w:color w:val="000000" w:themeColor="text1"/>
                <w:sz w:val="20"/>
                <w:szCs w:val="22"/>
              </w:rPr>
            </w:pPr>
            <w:r w:rsidRPr="00314C9B">
              <w:rPr>
                <w:rFonts w:ascii="Arial" w:hAnsi="Arial" w:cs="Arial"/>
                <w:color w:val="000000" w:themeColor="text1"/>
                <w:sz w:val="20"/>
                <w:szCs w:val="22"/>
              </w:rPr>
              <w:t>Cathodic protection of ship hulls</w:t>
            </w:r>
          </w:p>
        </w:tc>
      </w:tr>
      <w:tr w:rsidR="00314C9B" w:rsidRPr="00314C9B" w14:paraId="39537656" w14:textId="77777777" w:rsidTr="00225C09">
        <w:trPr>
          <w:trHeight w:val="570"/>
        </w:trPr>
        <w:tc>
          <w:tcPr>
            <w:tcW w:w="2740" w:type="dxa"/>
            <w:tcBorders>
              <w:top w:val="nil"/>
              <w:left w:val="single" w:sz="4" w:space="0" w:color="auto"/>
              <w:bottom w:val="single" w:sz="4" w:space="0" w:color="auto"/>
              <w:right w:val="single" w:sz="4" w:space="0" w:color="auto"/>
            </w:tcBorders>
            <w:shd w:val="clear" w:color="auto" w:fill="auto"/>
            <w:hideMark/>
          </w:tcPr>
          <w:p w14:paraId="1478503B" w14:textId="77777777" w:rsidR="00225C09" w:rsidRPr="00314C9B" w:rsidRDefault="00225C09">
            <w:pPr>
              <w:rPr>
                <w:rFonts w:ascii="Arial" w:hAnsi="Arial" w:cs="Arial"/>
                <w:color w:val="000000" w:themeColor="text1"/>
                <w:sz w:val="20"/>
                <w:szCs w:val="22"/>
              </w:rPr>
            </w:pPr>
            <w:r w:rsidRPr="00314C9B">
              <w:rPr>
                <w:rFonts w:ascii="Arial" w:hAnsi="Arial" w:cs="Arial"/>
                <w:color w:val="000000" w:themeColor="text1"/>
                <w:sz w:val="20"/>
                <w:szCs w:val="22"/>
              </w:rPr>
              <w:t>BS EN 16299:2013</w:t>
            </w:r>
          </w:p>
        </w:tc>
        <w:tc>
          <w:tcPr>
            <w:tcW w:w="7036" w:type="dxa"/>
            <w:tcBorders>
              <w:top w:val="nil"/>
              <w:left w:val="nil"/>
              <w:bottom w:val="single" w:sz="4" w:space="0" w:color="auto"/>
              <w:right w:val="single" w:sz="4" w:space="0" w:color="auto"/>
            </w:tcBorders>
            <w:shd w:val="clear" w:color="auto" w:fill="auto"/>
            <w:hideMark/>
          </w:tcPr>
          <w:p w14:paraId="66AA9643" w14:textId="77777777" w:rsidR="00225C09" w:rsidRPr="00314C9B" w:rsidRDefault="00225C09">
            <w:pPr>
              <w:rPr>
                <w:rFonts w:ascii="Arial" w:hAnsi="Arial" w:cs="Arial"/>
                <w:color w:val="000000" w:themeColor="text1"/>
                <w:sz w:val="20"/>
                <w:szCs w:val="22"/>
              </w:rPr>
            </w:pPr>
            <w:r w:rsidRPr="00314C9B">
              <w:rPr>
                <w:rFonts w:ascii="Arial" w:hAnsi="Arial" w:cs="Arial"/>
                <w:color w:val="000000" w:themeColor="text1"/>
                <w:sz w:val="20"/>
                <w:szCs w:val="22"/>
              </w:rPr>
              <w:t>Cathodic protection of external surfaces of above ground storage tankbases in contact with soil or foundations</w:t>
            </w:r>
          </w:p>
        </w:tc>
      </w:tr>
      <w:tr w:rsidR="00314C9B" w:rsidRPr="00314C9B" w14:paraId="249C5D0B" w14:textId="77777777" w:rsidTr="00225C09">
        <w:trPr>
          <w:trHeight w:val="285"/>
        </w:trPr>
        <w:tc>
          <w:tcPr>
            <w:tcW w:w="2740" w:type="dxa"/>
            <w:tcBorders>
              <w:top w:val="nil"/>
              <w:left w:val="single" w:sz="4" w:space="0" w:color="auto"/>
              <w:bottom w:val="single" w:sz="4" w:space="0" w:color="auto"/>
              <w:right w:val="single" w:sz="4" w:space="0" w:color="auto"/>
            </w:tcBorders>
            <w:shd w:val="clear" w:color="auto" w:fill="auto"/>
            <w:hideMark/>
          </w:tcPr>
          <w:p w14:paraId="51EF8D98" w14:textId="77777777" w:rsidR="00225C09" w:rsidRPr="00314C9B" w:rsidRDefault="00225C09">
            <w:pPr>
              <w:rPr>
                <w:rFonts w:ascii="Arial" w:hAnsi="Arial" w:cs="Arial"/>
                <w:color w:val="000000" w:themeColor="text1"/>
                <w:sz w:val="20"/>
                <w:szCs w:val="22"/>
              </w:rPr>
            </w:pPr>
            <w:r w:rsidRPr="00314C9B">
              <w:rPr>
                <w:rFonts w:ascii="Arial" w:hAnsi="Arial" w:cs="Arial"/>
                <w:color w:val="000000" w:themeColor="text1"/>
                <w:sz w:val="20"/>
                <w:szCs w:val="22"/>
              </w:rPr>
              <w:t>BS EN ISO 12696:2016</w:t>
            </w:r>
          </w:p>
        </w:tc>
        <w:tc>
          <w:tcPr>
            <w:tcW w:w="7036" w:type="dxa"/>
            <w:tcBorders>
              <w:top w:val="nil"/>
              <w:left w:val="nil"/>
              <w:bottom w:val="single" w:sz="4" w:space="0" w:color="auto"/>
              <w:right w:val="single" w:sz="4" w:space="0" w:color="auto"/>
            </w:tcBorders>
            <w:shd w:val="clear" w:color="auto" w:fill="auto"/>
            <w:hideMark/>
          </w:tcPr>
          <w:p w14:paraId="6E17DD94" w14:textId="77777777" w:rsidR="00225C09" w:rsidRPr="00314C9B" w:rsidRDefault="00225C09">
            <w:pPr>
              <w:rPr>
                <w:rFonts w:ascii="Arial" w:hAnsi="Arial" w:cs="Arial"/>
                <w:color w:val="000000" w:themeColor="text1"/>
                <w:sz w:val="20"/>
                <w:szCs w:val="22"/>
              </w:rPr>
            </w:pPr>
            <w:r w:rsidRPr="00314C9B">
              <w:rPr>
                <w:rFonts w:ascii="Arial" w:hAnsi="Arial" w:cs="Arial"/>
                <w:color w:val="000000" w:themeColor="text1"/>
                <w:sz w:val="20"/>
                <w:szCs w:val="22"/>
              </w:rPr>
              <w:t>Cathodic protection of steel in concrete</w:t>
            </w:r>
          </w:p>
        </w:tc>
      </w:tr>
      <w:tr w:rsidR="00314C9B" w:rsidRPr="00314C9B" w14:paraId="71B7522D" w14:textId="77777777" w:rsidTr="00225C09">
        <w:trPr>
          <w:trHeight w:val="285"/>
        </w:trPr>
        <w:tc>
          <w:tcPr>
            <w:tcW w:w="2740" w:type="dxa"/>
            <w:tcBorders>
              <w:top w:val="nil"/>
              <w:left w:val="single" w:sz="4" w:space="0" w:color="auto"/>
              <w:bottom w:val="single" w:sz="4" w:space="0" w:color="auto"/>
              <w:right w:val="single" w:sz="4" w:space="0" w:color="auto"/>
            </w:tcBorders>
            <w:shd w:val="clear" w:color="auto" w:fill="auto"/>
            <w:hideMark/>
          </w:tcPr>
          <w:p w14:paraId="1DAA4697" w14:textId="77777777" w:rsidR="00225C09" w:rsidRPr="00314C9B" w:rsidRDefault="00225C09">
            <w:pPr>
              <w:rPr>
                <w:rFonts w:ascii="Arial" w:hAnsi="Arial" w:cs="Arial"/>
                <w:color w:val="000000" w:themeColor="text1"/>
                <w:sz w:val="20"/>
                <w:szCs w:val="22"/>
              </w:rPr>
            </w:pPr>
            <w:r w:rsidRPr="00314C9B">
              <w:rPr>
                <w:rFonts w:ascii="Arial" w:hAnsi="Arial" w:cs="Arial"/>
                <w:color w:val="000000" w:themeColor="text1"/>
                <w:sz w:val="20"/>
                <w:szCs w:val="22"/>
              </w:rPr>
              <w:t>BS EN ISO 13174:2012</w:t>
            </w:r>
          </w:p>
        </w:tc>
        <w:tc>
          <w:tcPr>
            <w:tcW w:w="7036" w:type="dxa"/>
            <w:tcBorders>
              <w:top w:val="nil"/>
              <w:left w:val="nil"/>
              <w:bottom w:val="single" w:sz="4" w:space="0" w:color="auto"/>
              <w:right w:val="single" w:sz="4" w:space="0" w:color="auto"/>
            </w:tcBorders>
            <w:shd w:val="clear" w:color="auto" w:fill="auto"/>
            <w:hideMark/>
          </w:tcPr>
          <w:p w14:paraId="2862CF4C" w14:textId="77777777" w:rsidR="00225C09" w:rsidRPr="00314C9B" w:rsidRDefault="00225C09">
            <w:pPr>
              <w:rPr>
                <w:rFonts w:ascii="Arial" w:hAnsi="Arial" w:cs="Arial"/>
                <w:color w:val="000000" w:themeColor="text1"/>
                <w:sz w:val="20"/>
                <w:szCs w:val="22"/>
              </w:rPr>
            </w:pPr>
            <w:r w:rsidRPr="00314C9B">
              <w:rPr>
                <w:rFonts w:ascii="Arial" w:hAnsi="Arial" w:cs="Arial"/>
                <w:color w:val="000000" w:themeColor="text1"/>
                <w:sz w:val="20"/>
                <w:szCs w:val="22"/>
              </w:rPr>
              <w:t>Cathodic protection of harbour installations</w:t>
            </w:r>
          </w:p>
        </w:tc>
      </w:tr>
      <w:tr w:rsidR="0050236D" w:rsidRPr="00314C9B" w14:paraId="3CFC73AC" w14:textId="77777777" w:rsidTr="00327251">
        <w:trPr>
          <w:trHeight w:val="570"/>
        </w:trPr>
        <w:tc>
          <w:tcPr>
            <w:tcW w:w="2740" w:type="dxa"/>
            <w:tcBorders>
              <w:top w:val="nil"/>
              <w:left w:val="single" w:sz="4" w:space="0" w:color="auto"/>
              <w:bottom w:val="single" w:sz="4" w:space="0" w:color="auto"/>
              <w:right w:val="single" w:sz="4" w:space="0" w:color="auto"/>
            </w:tcBorders>
            <w:shd w:val="clear" w:color="auto" w:fill="auto"/>
            <w:hideMark/>
          </w:tcPr>
          <w:p w14:paraId="20D871B3" w14:textId="77777777" w:rsidR="0050236D" w:rsidRPr="00314C9B" w:rsidRDefault="0050236D" w:rsidP="00327251">
            <w:pPr>
              <w:rPr>
                <w:rFonts w:ascii="Arial" w:hAnsi="Arial" w:cs="Arial"/>
                <w:color w:val="000000" w:themeColor="text1"/>
                <w:sz w:val="20"/>
                <w:szCs w:val="22"/>
              </w:rPr>
            </w:pPr>
            <w:r w:rsidRPr="00314C9B">
              <w:rPr>
                <w:rFonts w:ascii="Arial" w:hAnsi="Arial" w:cs="Arial"/>
                <w:color w:val="000000" w:themeColor="text1"/>
                <w:sz w:val="20"/>
                <w:szCs w:val="22"/>
              </w:rPr>
              <w:t>BS EN</w:t>
            </w:r>
            <w:r>
              <w:rPr>
                <w:rFonts w:ascii="Arial" w:hAnsi="Arial" w:cs="Arial"/>
                <w:color w:val="000000" w:themeColor="text1"/>
                <w:sz w:val="20"/>
                <w:szCs w:val="22"/>
              </w:rPr>
              <w:t xml:space="preserve"> ISO</w:t>
            </w:r>
            <w:r w:rsidRPr="00314C9B">
              <w:rPr>
                <w:rFonts w:ascii="Arial" w:hAnsi="Arial" w:cs="Arial"/>
                <w:color w:val="000000" w:themeColor="text1"/>
                <w:sz w:val="20"/>
                <w:szCs w:val="22"/>
              </w:rPr>
              <w:t xml:space="preserve"> 15257:20</w:t>
            </w:r>
            <w:r>
              <w:rPr>
                <w:rFonts w:ascii="Arial" w:hAnsi="Arial" w:cs="Arial"/>
                <w:color w:val="000000" w:themeColor="text1"/>
                <w:sz w:val="20"/>
                <w:szCs w:val="22"/>
              </w:rPr>
              <w:t>17</w:t>
            </w:r>
          </w:p>
        </w:tc>
        <w:tc>
          <w:tcPr>
            <w:tcW w:w="7036" w:type="dxa"/>
            <w:tcBorders>
              <w:top w:val="nil"/>
              <w:left w:val="nil"/>
              <w:bottom w:val="single" w:sz="4" w:space="0" w:color="auto"/>
              <w:right w:val="single" w:sz="4" w:space="0" w:color="auto"/>
            </w:tcBorders>
            <w:shd w:val="clear" w:color="auto" w:fill="auto"/>
            <w:hideMark/>
          </w:tcPr>
          <w:p w14:paraId="2A8EA27E" w14:textId="77777777" w:rsidR="0050236D" w:rsidRPr="00314C9B" w:rsidRDefault="0050236D" w:rsidP="00327251">
            <w:pPr>
              <w:rPr>
                <w:rFonts w:ascii="Arial" w:hAnsi="Arial" w:cs="Arial"/>
                <w:color w:val="000000" w:themeColor="text1"/>
                <w:sz w:val="20"/>
                <w:szCs w:val="22"/>
              </w:rPr>
            </w:pPr>
            <w:r w:rsidRPr="00314C9B">
              <w:rPr>
                <w:rFonts w:ascii="Arial" w:hAnsi="Arial" w:cs="Arial"/>
                <w:color w:val="000000" w:themeColor="text1"/>
                <w:sz w:val="20"/>
                <w:szCs w:val="22"/>
              </w:rPr>
              <w:t>Cathodic protection. Competence levels and certification of cathodic protection personnel</w:t>
            </w:r>
          </w:p>
        </w:tc>
      </w:tr>
      <w:tr w:rsidR="00F8122D" w:rsidRPr="00F8122D" w14:paraId="0A3F84B9" w14:textId="77777777" w:rsidTr="00B353A0">
        <w:trPr>
          <w:trHeight w:val="570"/>
        </w:trPr>
        <w:tc>
          <w:tcPr>
            <w:tcW w:w="2740" w:type="dxa"/>
            <w:tcBorders>
              <w:top w:val="nil"/>
              <w:left w:val="single" w:sz="4" w:space="0" w:color="auto"/>
              <w:bottom w:val="single" w:sz="4" w:space="0" w:color="auto"/>
              <w:right w:val="single" w:sz="4" w:space="0" w:color="auto"/>
            </w:tcBorders>
            <w:shd w:val="clear" w:color="auto" w:fill="auto"/>
            <w:hideMark/>
          </w:tcPr>
          <w:p w14:paraId="3BEE544B" w14:textId="77777777" w:rsidR="00F8122D" w:rsidRPr="00F8122D" w:rsidRDefault="00F8122D" w:rsidP="00B353A0">
            <w:pPr>
              <w:rPr>
                <w:rFonts w:ascii="Arial" w:hAnsi="Arial" w:cs="Arial"/>
                <w:color w:val="000000" w:themeColor="text1"/>
                <w:sz w:val="20"/>
                <w:szCs w:val="22"/>
              </w:rPr>
            </w:pPr>
            <w:r w:rsidRPr="00F8122D">
              <w:rPr>
                <w:rFonts w:ascii="Arial" w:hAnsi="Arial" w:cs="Arial"/>
                <w:color w:val="000000" w:themeColor="text1"/>
                <w:sz w:val="20"/>
                <w:szCs w:val="22"/>
              </w:rPr>
              <w:t>BS EN ISO 18086:2017</w:t>
            </w:r>
          </w:p>
          <w:p w14:paraId="41248DAC" w14:textId="77777777" w:rsidR="00F8122D" w:rsidRPr="00314C9B" w:rsidRDefault="00F8122D" w:rsidP="00B353A0">
            <w:pPr>
              <w:rPr>
                <w:rFonts w:ascii="Arial" w:hAnsi="Arial" w:cs="Arial"/>
                <w:color w:val="000000" w:themeColor="text1"/>
                <w:sz w:val="20"/>
                <w:szCs w:val="22"/>
              </w:rPr>
            </w:pPr>
          </w:p>
        </w:tc>
        <w:tc>
          <w:tcPr>
            <w:tcW w:w="7036" w:type="dxa"/>
            <w:tcBorders>
              <w:top w:val="nil"/>
              <w:left w:val="nil"/>
              <w:bottom w:val="single" w:sz="4" w:space="0" w:color="auto"/>
              <w:right w:val="single" w:sz="4" w:space="0" w:color="auto"/>
            </w:tcBorders>
            <w:shd w:val="clear" w:color="auto" w:fill="auto"/>
          </w:tcPr>
          <w:p w14:paraId="325BE3D1" w14:textId="77777777" w:rsidR="00F8122D" w:rsidRPr="00314C9B" w:rsidRDefault="00F8122D" w:rsidP="00B353A0">
            <w:pPr>
              <w:rPr>
                <w:rFonts w:ascii="Arial" w:hAnsi="Arial" w:cs="Arial"/>
                <w:color w:val="000000" w:themeColor="text1"/>
                <w:sz w:val="20"/>
                <w:szCs w:val="22"/>
              </w:rPr>
            </w:pPr>
            <w:r w:rsidRPr="00F8122D">
              <w:rPr>
                <w:rFonts w:ascii="Arial" w:hAnsi="Arial" w:cs="Arial"/>
                <w:color w:val="000000" w:themeColor="text1"/>
                <w:sz w:val="20"/>
                <w:szCs w:val="22"/>
              </w:rPr>
              <w:t>Corrosion of metals and alloys. Determination of AC corrosion. Protection criteria</w:t>
            </w:r>
          </w:p>
        </w:tc>
      </w:tr>
      <w:tr w:rsidR="00314C9B" w:rsidRPr="00314C9B" w14:paraId="6D96E81E" w14:textId="77777777" w:rsidTr="00225C09">
        <w:trPr>
          <w:trHeight w:val="570"/>
        </w:trPr>
        <w:tc>
          <w:tcPr>
            <w:tcW w:w="2740" w:type="dxa"/>
            <w:tcBorders>
              <w:top w:val="nil"/>
              <w:left w:val="single" w:sz="4" w:space="0" w:color="auto"/>
              <w:bottom w:val="single" w:sz="4" w:space="0" w:color="auto"/>
              <w:right w:val="single" w:sz="4" w:space="0" w:color="auto"/>
            </w:tcBorders>
            <w:shd w:val="clear" w:color="auto" w:fill="auto"/>
            <w:hideMark/>
          </w:tcPr>
          <w:p w14:paraId="41D35EBC" w14:textId="77777777" w:rsidR="00225C09" w:rsidRPr="00314C9B" w:rsidRDefault="00225C09">
            <w:pPr>
              <w:rPr>
                <w:rFonts w:ascii="Arial" w:hAnsi="Arial" w:cs="Arial"/>
                <w:color w:val="000000" w:themeColor="text1"/>
                <w:sz w:val="20"/>
                <w:szCs w:val="22"/>
              </w:rPr>
            </w:pPr>
            <w:r w:rsidRPr="00314C9B">
              <w:rPr>
                <w:rFonts w:ascii="Arial" w:hAnsi="Arial" w:cs="Arial"/>
                <w:color w:val="000000" w:themeColor="text1"/>
                <w:sz w:val="20"/>
                <w:szCs w:val="22"/>
              </w:rPr>
              <w:t>DD CEN/TS 14038-2:2011</w:t>
            </w:r>
          </w:p>
        </w:tc>
        <w:tc>
          <w:tcPr>
            <w:tcW w:w="7036" w:type="dxa"/>
            <w:tcBorders>
              <w:top w:val="nil"/>
              <w:left w:val="nil"/>
              <w:bottom w:val="single" w:sz="4" w:space="0" w:color="auto"/>
              <w:right w:val="single" w:sz="4" w:space="0" w:color="auto"/>
            </w:tcBorders>
            <w:shd w:val="clear" w:color="auto" w:fill="auto"/>
            <w:hideMark/>
          </w:tcPr>
          <w:p w14:paraId="64E62E9B" w14:textId="77777777" w:rsidR="00225C09" w:rsidRPr="00314C9B" w:rsidRDefault="00225C09">
            <w:pPr>
              <w:rPr>
                <w:rFonts w:ascii="Arial" w:hAnsi="Arial" w:cs="Arial"/>
                <w:color w:val="000000" w:themeColor="text1"/>
                <w:sz w:val="20"/>
                <w:szCs w:val="22"/>
              </w:rPr>
            </w:pPr>
            <w:r w:rsidRPr="00314C9B">
              <w:rPr>
                <w:rFonts w:ascii="Arial" w:hAnsi="Arial" w:cs="Arial"/>
                <w:color w:val="000000" w:themeColor="text1"/>
                <w:sz w:val="20"/>
                <w:szCs w:val="22"/>
              </w:rPr>
              <w:t>Electrochemical re-alkalization and chloride extraction treatments for reinforced concrete. Chloride extraction</w:t>
            </w:r>
          </w:p>
        </w:tc>
      </w:tr>
    </w:tbl>
    <w:p w14:paraId="5153B1BF" w14:textId="77777777" w:rsidR="00225C09" w:rsidRPr="00314C9B" w:rsidRDefault="00225C09" w:rsidP="00266CE2">
      <w:pPr>
        <w:pStyle w:val="BodyText2"/>
        <w:rPr>
          <w:color w:val="000000" w:themeColor="text1"/>
          <w:sz w:val="20"/>
          <w:szCs w:val="22"/>
          <w:lang w:eastAsia="en-GB"/>
        </w:rPr>
      </w:pPr>
    </w:p>
    <w:p w14:paraId="12D6C721" w14:textId="77777777" w:rsidR="00A06893" w:rsidRDefault="00B65938" w:rsidP="00AD6088">
      <w:pPr>
        <w:pStyle w:val="BodyText2"/>
        <w:jc w:val="left"/>
        <w:rPr>
          <w:szCs w:val="22"/>
        </w:rPr>
      </w:pPr>
      <w:r w:rsidRPr="00314C9B">
        <w:rPr>
          <w:color w:val="000000" w:themeColor="text1"/>
          <w:sz w:val="20"/>
          <w:szCs w:val="22"/>
          <w:lang w:eastAsia="en-GB"/>
        </w:rPr>
        <w:t xml:space="preserve">The Certification Scheme is </w:t>
      </w:r>
      <w:r w:rsidR="003D358D" w:rsidRPr="00314C9B">
        <w:rPr>
          <w:color w:val="000000" w:themeColor="text1"/>
          <w:sz w:val="20"/>
          <w:szCs w:val="22"/>
          <w:lang w:eastAsia="en-GB"/>
        </w:rPr>
        <w:t xml:space="preserve">run </w:t>
      </w:r>
      <w:r w:rsidRPr="00314C9B">
        <w:rPr>
          <w:color w:val="000000" w:themeColor="text1"/>
          <w:sz w:val="20"/>
          <w:szCs w:val="22"/>
          <w:lang w:eastAsia="en-GB"/>
        </w:rPr>
        <w:t xml:space="preserve">by the Institute of Corrosion who </w:t>
      </w:r>
      <w:r w:rsidR="00DD1A49" w:rsidRPr="00314C9B">
        <w:rPr>
          <w:color w:val="000000" w:themeColor="text1"/>
          <w:sz w:val="20"/>
          <w:szCs w:val="22"/>
          <w:lang w:eastAsia="en-GB"/>
        </w:rPr>
        <w:t>are</w:t>
      </w:r>
      <w:r w:rsidRPr="00314C9B">
        <w:rPr>
          <w:color w:val="000000" w:themeColor="text1"/>
          <w:sz w:val="20"/>
          <w:szCs w:val="22"/>
          <w:lang w:eastAsia="en-GB"/>
        </w:rPr>
        <w:t xml:space="preserve"> the National Certification</w:t>
      </w:r>
      <w:r w:rsidR="00F8122D">
        <w:rPr>
          <w:color w:val="000000" w:themeColor="text1"/>
          <w:sz w:val="20"/>
          <w:szCs w:val="22"/>
          <w:lang w:eastAsia="en-GB"/>
        </w:rPr>
        <w:t xml:space="preserve"> </w:t>
      </w:r>
      <w:r w:rsidR="00F8122D" w:rsidRPr="00314C9B">
        <w:rPr>
          <w:color w:val="000000" w:themeColor="text1"/>
          <w:sz w:val="20"/>
          <w:szCs w:val="22"/>
          <w:lang w:eastAsia="en-GB"/>
        </w:rPr>
        <w:t xml:space="preserve">Body </w:t>
      </w:r>
      <w:r w:rsidR="00F8122D">
        <w:rPr>
          <w:color w:val="000000" w:themeColor="text1"/>
          <w:sz w:val="20"/>
          <w:szCs w:val="22"/>
          <w:lang w:eastAsia="en-GB"/>
        </w:rPr>
        <w:t>f</w:t>
      </w:r>
      <w:r w:rsidR="00AD6088">
        <w:rPr>
          <w:color w:val="000000" w:themeColor="text1"/>
          <w:sz w:val="20"/>
          <w:szCs w:val="22"/>
          <w:lang w:eastAsia="en-GB"/>
        </w:rPr>
        <w:t>o</w:t>
      </w:r>
      <w:r w:rsidR="00F8122D">
        <w:rPr>
          <w:color w:val="000000" w:themeColor="text1"/>
          <w:sz w:val="20"/>
          <w:szCs w:val="22"/>
          <w:lang w:eastAsia="en-GB"/>
        </w:rPr>
        <w:t xml:space="preserve">r Cathodic Protection personnel </w:t>
      </w:r>
      <w:r w:rsidRPr="00314C9B">
        <w:rPr>
          <w:color w:val="000000" w:themeColor="text1"/>
          <w:sz w:val="20"/>
          <w:szCs w:val="22"/>
          <w:lang w:eastAsia="en-GB"/>
        </w:rPr>
        <w:t xml:space="preserve"> </w:t>
      </w:r>
      <w:r w:rsidR="00225C09" w:rsidRPr="00314C9B">
        <w:rPr>
          <w:color w:val="000000" w:themeColor="text1"/>
          <w:sz w:val="20"/>
          <w:szCs w:val="22"/>
          <w:lang w:eastAsia="en-GB"/>
        </w:rPr>
        <w:t xml:space="preserve">in the UK </w:t>
      </w:r>
      <w:r w:rsidRPr="00314C9B">
        <w:rPr>
          <w:color w:val="000000" w:themeColor="text1"/>
          <w:sz w:val="20"/>
          <w:szCs w:val="22"/>
          <w:lang w:eastAsia="en-GB"/>
        </w:rPr>
        <w:t>and administer and oversee the operation of the scheme</w:t>
      </w:r>
      <w:r w:rsidR="007E042F" w:rsidRPr="00314C9B">
        <w:rPr>
          <w:color w:val="000000" w:themeColor="text1"/>
          <w:sz w:val="20"/>
          <w:szCs w:val="22"/>
          <w:lang w:eastAsia="en-GB"/>
        </w:rPr>
        <w:t>.</w:t>
      </w:r>
      <w:r w:rsidRPr="00314C9B">
        <w:rPr>
          <w:color w:val="000000" w:themeColor="text1"/>
          <w:sz w:val="20"/>
          <w:szCs w:val="22"/>
          <w:lang w:eastAsia="en-GB"/>
        </w:rPr>
        <w:t xml:space="preserve"> </w:t>
      </w:r>
      <w:r w:rsidR="005355D7">
        <w:rPr>
          <w:color w:val="000000" w:themeColor="text1"/>
          <w:sz w:val="20"/>
          <w:szCs w:val="22"/>
          <w:lang w:eastAsia="en-GB"/>
        </w:rPr>
        <w:t xml:space="preserve"> </w:t>
      </w:r>
      <w:r w:rsidRPr="005355D7">
        <w:rPr>
          <w:color w:val="000000" w:themeColor="text1"/>
          <w:sz w:val="20"/>
          <w:szCs w:val="22"/>
        </w:rPr>
        <w:t xml:space="preserve">Full details of the scheme and its requirements are given in </w:t>
      </w:r>
      <w:r w:rsidR="00DD1A49" w:rsidRPr="005355D7">
        <w:rPr>
          <w:color w:val="000000" w:themeColor="text1"/>
          <w:sz w:val="20"/>
          <w:szCs w:val="22"/>
        </w:rPr>
        <w:t xml:space="preserve">Institute of Corrosion:   </w:t>
      </w:r>
      <w:r w:rsidR="005355D7" w:rsidRPr="005355D7">
        <w:rPr>
          <w:color w:val="000000" w:themeColor="text1"/>
          <w:sz w:val="20"/>
          <w:szCs w:val="22"/>
        </w:rPr>
        <w:t>Cathodic Protection</w:t>
      </w:r>
      <w:r w:rsidR="005355D7">
        <w:rPr>
          <w:color w:val="000000" w:themeColor="text1"/>
          <w:sz w:val="20"/>
          <w:szCs w:val="22"/>
        </w:rPr>
        <w:t xml:space="preserve"> </w:t>
      </w:r>
      <w:r w:rsidR="005355D7" w:rsidRPr="005355D7">
        <w:rPr>
          <w:color w:val="000000" w:themeColor="text1"/>
          <w:sz w:val="20"/>
          <w:szCs w:val="22"/>
        </w:rPr>
        <w:t>Qualification Procedure Document (Q</w:t>
      </w:r>
      <w:r w:rsidR="005355D7">
        <w:rPr>
          <w:color w:val="000000" w:themeColor="text1"/>
          <w:sz w:val="20"/>
          <w:szCs w:val="22"/>
        </w:rPr>
        <w:t>PD</w:t>
      </w:r>
      <w:r w:rsidR="005355D7" w:rsidRPr="005355D7">
        <w:rPr>
          <w:color w:val="000000" w:themeColor="text1"/>
          <w:sz w:val="20"/>
          <w:szCs w:val="22"/>
        </w:rPr>
        <w:t>)</w:t>
      </w:r>
      <w:r w:rsidR="005355D7">
        <w:rPr>
          <w:color w:val="000000" w:themeColor="text1"/>
          <w:sz w:val="20"/>
          <w:szCs w:val="22"/>
        </w:rPr>
        <w:t xml:space="preserve"> -</w:t>
      </w:r>
      <w:r w:rsidR="005355D7" w:rsidRPr="005355D7">
        <w:rPr>
          <w:color w:val="000000" w:themeColor="text1"/>
          <w:sz w:val="20"/>
          <w:szCs w:val="22"/>
        </w:rPr>
        <w:t>Requirements for the Training, Examination, Competence Assessment and Certification of Cathodic Protection Personnel in accordance with BS EN ISO 15257</w:t>
      </w:r>
      <w:r w:rsidR="005355D7">
        <w:rPr>
          <w:color w:val="000000" w:themeColor="text1"/>
          <w:sz w:val="20"/>
          <w:szCs w:val="22"/>
        </w:rPr>
        <w:t xml:space="preserve"> Rev 3, </w:t>
      </w:r>
      <w:r w:rsidR="00DD1A49" w:rsidRPr="00314C9B">
        <w:rPr>
          <w:color w:val="000000" w:themeColor="text1"/>
          <w:szCs w:val="22"/>
        </w:rPr>
        <w:t>along</w:t>
      </w:r>
      <w:r w:rsidR="00BD7A3A" w:rsidRPr="00314C9B">
        <w:rPr>
          <w:color w:val="000000" w:themeColor="text1"/>
          <w:szCs w:val="22"/>
        </w:rPr>
        <w:t xml:space="preserve"> with</w:t>
      </w:r>
      <w:r w:rsidR="00DD1A49" w:rsidRPr="00314C9B">
        <w:rPr>
          <w:color w:val="000000" w:themeColor="text1"/>
          <w:szCs w:val="22"/>
        </w:rPr>
        <w:t xml:space="preserve"> the necessary application forms and further information</w:t>
      </w:r>
      <w:r w:rsidR="00BD7A3A" w:rsidRPr="00314C9B">
        <w:rPr>
          <w:color w:val="000000" w:themeColor="text1"/>
          <w:szCs w:val="22"/>
        </w:rPr>
        <w:t xml:space="preserve"> which </w:t>
      </w:r>
      <w:r w:rsidR="00225C09" w:rsidRPr="00314C9B">
        <w:rPr>
          <w:color w:val="000000" w:themeColor="text1"/>
          <w:szCs w:val="22"/>
        </w:rPr>
        <w:t>is</w:t>
      </w:r>
      <w:r w:rsidR="00BD7A3A" w:rsidRPr="00314C9B">
        <w:rPr>
          <w:color w:val="000000" w:themeColor="text1"/>
          <w:szCs w:val="22"/>
        </w:rPr>
        <w:t xml:space="preserve"> available at </w:t>
      </w:r>
    </w:p>
    <w:p w14:paraId="54A1EF30" w14:textId="77777777" w:rsidR="00AD6088" w:rsidRDefault="004B67EC" w:rsidP="00AD6088">
      <w:pPr>
        <w:pStyle w:val="BodyText2"/>
        <w:jc w:val="left"/>
        <w:rPr>
          <w:b/>
          <w:color w:val="000000" w:themeColor="text1"/>
          <w:szCs w:val="22"/>
          <w:u w:val="single"/>
        </w:rPr>
      </w:pPr>
      <w:hyperlink r:id="rId12" w:history="1">
        <w:r w:rsidR="004C3E0C" w:rsidRPr="00AA5540">
          <w:rPr>
            <w:rStyle w:val="Hyperlink"/>
            <w:b/>
            <w:szCs w:val="22"/>
          </w:rPr>
          <w:t>https://www.icorr.org/cathodic-protection-training</w:t>
        </w:r>
      </w:hyperlink>
      <w:r w:rsidR="004C3E0C">
        <w:rPr>
          <w:b/>
          <w:color w:val="000000" w:themeColor="text1"/>
          <w:szCs w:val="22"/>
          <w:u w:val="single"/>
        </w:rPr>
        <w:t xml:space="preserve"> </w:t>
      </w:r>
    </w:p>
    <w:p w14:paraId="6361F919" w14:textId="77777777" w:rsidR="005355D7" w:rsidRPr="00314C9B" w:rsidRDefault="005355D7" w:rsidP="005355D7">
      <w:pPr>
        <w:pStyle w:val="BodyText2"/>
        <w:rPr>
          <w:b/>
          <w:color w:val="000000" w:themeColor="text1"/>
          <w:szCs w:val="22"/>
          <w:u w:val="single"/>
        </w:rPr>
      </w:pPr>
    </w:p>
    <w:p w14:paraId="409E2D2B" w14:textId="77777777" w:rsidR="0043170E" w:rsidRPr="00314C9B" w:rsidRDefault="0043170E" w:rsidP="00266CE2">
      <w:pPr>
        <w:pStyle w:val="ListContinue3"/>
        <w:tabs>
          <w:tab w:val="right" w:leader="dot" w:pos="8778"/>
        </w:tabs>
        <w:spacing w:line="240" w:lineRule="auto"/>
        <w:rPr>
          <w:rFonts w:eastAsia="Cambria-Bold"/>
          <w:bCs/>
          <w:color w:val="000000" w:themeColor="text1"/>
        </w:rPr>
      </w:pPr>
      <w:r w:rsidRPr="00314C9B">
        <w:rPr>
          <w:rFonts w:eastAsia="Cambria-Bold"/>
          <w:bCs/>
          <w:color w:val="000000" w:themeColor="text1"/>
        </w:rPr>
        <w:t>Knowledge required for all application sectors and all levels is given in ISO 15257, Clause 6.2, and detailed in Table 1.  This constitutes a common core for all application sectors and all levels.</w:t>
      </w:r>
    </w:p>
    <w:p w14:paraId="0F37927B" w14:textId="77777777" w:rsidR="0043170E" w:rsidRPr="00314C9B" w:rsidRDefault="0043170E" w:rsidP="00266CE2">
      <w:pPr>
        <w:autoSpaceDE w:val="0"/>
        <w:autoSpaceDN w:val="0"/>
        <w:adjustRightInd w:val="0"/>
        <w:jc w:val="both"/>
        <w:rPr>
          <w:rFonts w:ascii="Arial" w:eastAsia="Cambria-Bold" w:hAnsi="Arial" w:cs="Arial"/>
          <w:bCs/>
          <w:color w:val="000000" w:themeColor="text1"/>
          <w:sz w:val="20"/>
          <w:szCs w:val="20"/>
        </w:rPr>
      </w:pPr>
      <w:r w:rsidRPr="00314C9B">
        <w:rPr>
          <w:rFonts w:ascii="Arial" w:eastAsia="Cambria-Bold" w:hAnsi="Arial" w:cs="Arial"/>
          <w:bCs/>
          <w:color w:val="000000" w:themeColor="text1"/>
          <w:sz w:val="20"/>
          <w:szCs w:val="20"/>
        </w:rPr>
        <w:t>Tasks to be fulfilled in all application sectors and Levels 1 to 4 are given in ISO 15257, Clause 6.3 and detailed in Table 2.  This details the tasks for each level of competence from 1 to 4 whatever the application sector.  Persons shall be competent in these tasks for their particular application sector.</w:t>
      </w:r>
    </w:p>
    <w:p w14:paraId="61FB3393" w14:textId="77777777" w:rsidR="005355D7" w:rsidRDefault="005355D7" w:rsidP="00266CE2">
      <w:pPr>
        <w:autoSpaceDE w:val="0"/>
        <w:autoSpaceDN w:val="0"/>
        <w:adjustRightInd w:val="0"/>
        <w:jc w:val="both"/>
        <w:rPr>
          <w:rFonts w:ascii="Arial" w:eastAsia="Cambria-Bold" w:hAnsi="Arial" w:cs="Arial"/>
          <w:bCs/>
          <w:color w:val="000000" w:themeColor="text1"/>
          <w:sz w:val="20"/>
          <w:szCs w:val="20"/>
        </w:rPr>
      </w:pPr>
    </w:p>
    <w:p w14:paraId="7CF685C2" w14:textId="77777777" w:rsidR="005355D7" w:rsidRDefault="0043170E" w:rsidP="00266CE2">
      <w:pPr>
        <w:autoSpaceDE w:val="0"/>
        <w:autoSpaceDN w:val="0"/>
        <w:adjustRightInd w:val="0"/>
        <w:jc w:val="both"/>
        <w:rPr>
          <w:rFonts w:ascii="Arial" w:eastAsia="Cambria-Bold" w:hAnsi="Arial" w:cs="Arial"/>
          <w:bCs/>
          <w:color w:val="000000" w:themeColor="text1"/>
          <w:sz w:val="20"/>
          <w:szCs w:val="20"/>
        </w:rPr>
      </w:pPr>
      <w:r w:rsidRPr="00314C9B">
        <w:rPr>
          <w:rFonts w:ascii="Arial" w:eastAsia="Cambria-Bold" w:hAnsi="Arial" w:cs="Arial"/>
          <w:bCs/>
          <w:color w:val="000000" w:themeColor="text1"/>
          <w:sz w:val="20"/>
          <w:szCs w:val="20"/>
        </w:rPr>
        <w:t xml:space="preserve">Specific tasks for </w:t>
      </w:r>
      <w:r w:rsidR="005355D7">
        <w:rPr>
          <w:rFonts w:ascii="Arial" w:eastAsia="Cambria-Bold" w:hAnsi="Arial" w:cs="Arial"/>
          <w:bCs/>
          <w:color w:val="000000" w:themeColor="text1"/>
          <w:sz w:val="20"/>
          <w:szCs w:val="20"/>
        </w:rPr>
        <w:t xml:space="preserve">each </w:t>
      </w:r>
      <w:r w:rsidRPr="00314C9B">
        <w:rPr>
          <w:rFonts w:ascii="Arial" w:eastAsia="Cambria-Bold" w:hAnsi="Arial" w:cs="Arial"/>
          <w:bCs/>
          <w:color w:val="000000" w:themeColor="text1"/>
          <w:sz w:val="20"/>
          <w:szCs w:val="20"/>
        </w:rPr>
        <w:t>application sector for Levels 1 to 4 are given in ISO 15257, Clause 6.</w:t>
      </w:r>
      <w:r w:rsidR="000A140F" w:rsidRPr="00314C9B">
        <w:rPr>
          <w:rFonts w:ascii="Arial" w:eastAsia="Cambria-Bold" w:hAnsi="Arial" w:cs="Arial"/>
          <w:bCs/>
          <w:color w:val="000000" w:themeColor="text1"/>
          <w:sz w:val="20"/>
          <w:szCs w:val="20"/>
        </w:rPr>
        <w:t>4</w:t>
      </w:r>
      <w:r w:rsidRPr="00314C9B">
        <w:rPr>
          <w:rFonts w:ascii="Arial" w:eastAsia="Cambria-Bold" w:hAnsi="Arial" w:cs="Arial"/>
          <w:bCs/>
          <w:color w:val="000000" w:themeColor="text1"/>
          <w:sz w:val="20"/>
          <w:szCs w:val="20"/>
        </w:rPr>
        <w:t xml:space="preserve"> </w:t>
      </w:r>
    </w:p>
    <w:p w14:paraId="1876713E" w14:textId="77777777" w:rsidR="005355D7" w:rsidRPr="008E388F" w:rsidRDefault="0043170E" w:rsidP="008E388F">
      <w:pPr>
        <w:pStyle w:val="ListParagraph"/>
        <w:numPr>
          <w:ilvl w:val="2"/>
          <w:numId w:val="48"/>
        </w:numPr>
        <w:autoSpaceDE w:val="0"/>
        <w:autoSpaceDN w:val="0"/>
        <w:adjustRightInd w:val="0"/>
        <w:ind w:left="709"/>
        <w:jc w:val="both"/>
        <w:rPr>
          <w:rFonts w:ascii="Arial" w:eastAsia="Cambria-Bold" w:hAnsi="Arial" w:cs="Arial"/>
          <w:bCs/>
          <w:color w:val="000000" w:themeColor="text1"/>
          <w:sz w:val="20"/>
          <w:szCs w:val="20"/>
        </w:rPr>
      </w:pPr>
      <w:r w:rsidRPr="008E388F">
        <w:rPr>
          <w:rFonts w:ascii="Arial" w:eastAsia="Cambria-Bold" w:hAnsi="Arial" w:cs="Arial"/>
          <w:bCs/>
          <w:color w:val="000000" w:themeColor="text1"/>
          <w:sz w:val="20"/>
          <w:szCs w:val="20"/>
        </w:rPr>
        <w:t xml:space="preserve">Table 3.  </w:t>
      </w:r>
      <w:r w:rsidR="005355D7" w:rsidRPr="008E388F">
        <w:rPr>
          <w:rFonts w:ascii="Arial" w:eastAsia="Cambria-Bold" w:hAnsi="Arial" w:cs="Arial"/>
          <w:bCs/>
          <w:color w:val="000000" w:themeColor="text1"/>
          <w:sz w:val="20"/>
          <w:szCs w:val="20"/>
        </w:rPr>
        <w:t xml:space="preserve">- </w:t>
      </w:r>
      <w:r w:rsidRPr="008E388F">
        <w:rPr>
          <w:rFonts w:ascii="Arial" w:eastAsia="Cambria-Bold" w:hAnsi="Arial" w:cs="Arial"/>
          <w:bCs/>
          <w:color w:val="000000" w:themeColor="text1"/>
          <w:sz w:val="20"/>
          <w:szCs w:val="20"/>
        </w:rPr>
        <w:t>on-land metallic structures application sector.</w:t>
      </w:r>
    </w:p>
    <w:p w14:paraId="12E3247A" w14:textId="77777777" w:rsidR="0043170E" w:rsidRPr="008E388F" w:rsidRDefault="0043170E" w:rsidP="008E388F">
      <w:pPr>
        <w:pStyle w:val="ListParagraph"/>
        <w:numPr>
          <w:ilvl w:val="2"/>
          <w:numId w:val="48"/>
        </w:numPr>
        <w:autoSpaceDE w:val="0"/>
        <w:autoSpaceDN w:val="0"/>
        <w:adjustRightInd w:val="0"/>
        <w:ind w:left="709"/>
        <w:jc w:val="both"/>
        <w:rPr>
          <w:rFonts w:ascii="Arial" w:eastAsia="Cambria-Bold" w:hAnsi="Arial" w:cs="Arial"/>
          <w:bCs/>
          <w:color w:val="000000" w:themeColor="text1"/>
          <w:sz w:val="20"/>
          <w:szCs w:val="20"/>
        </w:rPr>
      </w:pPr>
      <w:r w:rsidRPr="008E388F">
        <w:rPr>
          <w:rFonts w:ascii="Arial" w:eastAsia="Cambria-Bold" w:hAnsi="Arial" w:cs="Arial"/>
          <w:bCs/>
          <w:color w:val="000000" w:themeColor="text1"/>
          <w:sz w:val="20"/>
          <w:szCs w:val="20"/>
        </w:rPr>
        <w:t xml:space="preserve">Table </w:t>
      </w:r>
      <w:r w:rsidR="000A140F" w:rsidRPr="008E388F">
        <w:rPr>
          <w:rFonts w:ascii="Arial" w:eastAsia="Cambria-Bold" w:hAnsi="Arial" w:cs="Arial"/>
          <w:bCs/>
          <w:color w:val="000000" w:themeColor="text1"/>
          <w:sz w:val="20"/>
          <w:szCs w:val="20"/>
        </w:rPr>
        <w:t>4</w:t>
      </w:r>
      <w:r w:rsidRPr="008E388F">
        <w:rPr>
          <w:rFonts w:ascii="Arial" w:eastAsia="Cambria-Bold" w:hAnsi="Arial" w:cs="Arial"/>
          <w:bCs/>
          <w:color w:val="000000" w:themeColor="text1"/>
          <w:sz w:val="20"/>
          <w:szCs w:val="20"/>
        </w:rPr>
        <w:t xml:space="preserve">. </w:t>
      </w:r>
      <w:r w:rsidR="008E388F" w:rsidRPr="008E388F">
        <w:rPr>
          <w:rFonts w:ascii="Arial" w:eastAsia="Cambria-Bold" w:hAnsi="Arial" w:cs="Arial"/>
          <w:bCs/>
          <w:color w:val="000000" w:themeColor="text1"/>
          <w:sz w:val="20"/>
          <w:szCs w:val="20"/>
        </w:rPr>
        <w:t xml:space="preserve">- </w:t>
      </w:r>
      <w:r w:rsidRPr="008E388F">
        <w:rPr>
          <w:rFonts w:ascii="Arial" w:eastAsia="Cambria-Bold" w:hAnsi="Arial" w:cs="Arial"/>
          <w:bCs/>
          <w:color w:val="000000" w:themeColor="text1"/>
          <w:sz w:val="20"/>
          <w:szCs w:val="20"/>
        </w:rPr>
        <w:t xml:space="preserve"> </w:t>
      </w:r>
      <w:r w:rsidR="000A140F" w:rsidRPr="008E388F">
        <w:rPr>
          <w:rFonts w:ascii="Arial" w:eastAsia="Cambria-Bold" w:hAnsi="Arial" w:cs="Arial"/>
          <w:bCs/>
          <w:color w:val="000000" w:themeColor="text1"/>
          <w:sz w:val="20"/>
          <w:szCs w:val="20"/>
        </w:rPr>
        <w:t>marine</w:t>
      </w:r>
      <w:r w:rsidRPr="008E388F">
        <w:rPr>
          <w:rFonts w:ascii="Arial" w:eastAsia="Cambria-Bold" w:hAnsi="Arial" w:cs="Arial"/>
          <w:bCs/>
          <w:color w:val="000000" w:themeColor="text1"/>
          <w:sz w:val="20"/>
          <w:szCs w:val="20"/>
        </w:rPr>
        <w:t xml:space="preserve"> metallic structures application sector.</w:t>
      </w:r>
    </w:p>
    <w:p w14:paraId="2EFB24B4" w14:textId="77777777" w:rsidR="0043170E" w:rsidRPr="008E388F" w:rsidRDefault="0043170E" w:rsidP="008E388F">
      <w:pPr>
        <w:pStyle w:val="ListParagraph"/>
        <w:numPr>
          <w:ilvl w:val="2"/>
          <w:numId w:val="48"/>
        </w:numPr>
        <w:autoSpaceDE w:val="0"/>
        <w:autoSpaceDN w:val="0"/>
        <w:adjustRightInd w:val="0"/>
        <w:ind w:left="709"/>
        <w:jc w:val="both"/>
        <w:rPr>
          <w:rFonts w:ascii="Arial" w:eastAsia="Cambria-Bold" w:hAnsi="Arial" w:cs="Arial"/>
          <w:bCs/>
          <w:color w:val="000000" w:themeColor="text1"/>
          <w:sz w:val="20"/>
          <w:szCs w:val="20"/>
        </w:rPr>
      </w:pPr>
      <w:r w:rsidRPr="008E388F">
        <w:rPr>
          <w:rFonts w:ascii="Arial" w:eastAsia="Cambria-Bold" w:hAnsi="Arial" w:cs="Arial"/>
          <w:bCs/>
          <w:color w:val="000000" w:themeColor="text1"/>
          <w:sz w:val="20"/>
          <w:szCs w:val="20"/>
        </w:rPr>
        <w:t xml:space="preserve">Table </w:t>
      </w:r>
      <w:r w:rsidR="000A140F" w:rsidRPr="008E388F">
        <w:rPr>
          <w:rFonts w:ascii="Arial" w:eastAsia="Cambria-Bold" w:hAnsi="Arial" w:cs="Arial"/>
          <w:bCs/>
          <w:color w:val="000000" w:themeColor="text1"/>
          <w:sz w:val="20"/>
          <w:szCs w:val="20"/>
        </w:rPr>
        <w:t>5</w:t>
      </w:r>
      <w:r w:rsidRPr="008E388F">
        <w:rPr>
          <w:rFonts w:ascii="Arial" w:eastAsia="Cambria-Bold" w:hAnsi="Arial" w:cs="Arial"/>
          <w:bCs/>
          <w:color w:val="000000" w:themeColor="text1"/>
          <w:sz w:val="20"/>
          <w:szCs w:val="20"/>
        </w:rPr>
        <w:t xml:space="preserve">. </w:t>
      </w:r>
      <w:r w:rsidR="008E388F" w:rsidRPr="008E388F">
        <w:rPr>
          <w:rFonts w:ascii="Arial" w:eastAsia="Cambria-Bold" w:hAnsi="Arial" w:cs="Arial"/>
          <w:bCs/>
          <w:color w:val="000000" w:themeColor="text1"/>
          <w:sz w:val="20"/>
          <w:szCs w:val="20"/>
        </w:rPr>
        <w:t xml:space="preserve">- </w:t>
      </w:r>
      <w:r w:rsidRPr="008E388F">
        <w:rPr>
          <w:rFonts w:ascii="Arial" w:eastAsia="Cambria-Bold" w:hAnsi="Arial" w:cs="Arial"/>
          <w:bCs/>
          <w:color w:val="000000" w:themeColor="text1"/>
          <w:sz w:val="20"/>
          <w:szCs w:val="20"/>
        </w:rPr>
        <w:t xml:space="preserve"> </w:t>
      </w:r>
      <w:r w:rsidR="000A140F" w:rsidRPr="008E388F">
        <w:rPr>
          <w:rFonts w:ascii="Arial" w:eastAsia="Cambria-Bold" w:hAnsi="Arial" w:cs="Arial"/>
          <w:bCs/>
          <w:color w:val="000000" w:themeColor="text1"/>
          <w:sz w:val="20"/>
          <w:szCs w:val="20"/>
        </w:rPr>
        <w:t xml:space="preserve">reinforced concrete structures </w:t>
      </w:r>
      <w:r w:rsidRPr="008E388F">
        <w:rPr>
          <w:rFonts w:ascii="Arial" w:eastAsia="Cambria-Bold" w:hAnsi="Arial" w:cs="Arial"/>
          <w:bCs/>
          <w:color w:val="000000" w:themeColor="text1"/>
          <w:sz w:val="20"/>
          <w:szCs w:val="20"/>
        </w:rPr>
        <w:t>application sector.</w:t>
      </w:r>
    </w:p>
    <w:p w14:paraId="73BBD2B2" w14:textId="77777777" w:rsidR="0043170E" w:rsidRPr="008E388F" w:rsidRDefault="0043170E" w:rsidP="008E388F">
      <w:pPr>
        <w:pStyle w:val="ListParagraph"/>
        <w:numPr>
          <w:ilvl w:val="2"/>
          <w:numId w:val="48"/>
        </w:numPr>
        <w:autoSpaceDE w:val="0"/>
        <w:autoSpaceDN w:val="0"/>
        <w:adjustRightInd w:val="0"/>
        <w:ind w:left="709"/>
        <w:jc w:val="both"/>
        <w:rPr>
          <w:rFonts w:ascii="Arial" w:eastAsia="Cambria-Bold" w:hAnsi="Arial" w:cs="Arial"/>
          <w:bCs/>
          <w:color w:val="000000" w:themeColor="text1"/>
          <w:sz w:val="20"/>
          <w:szCs w:val="20"/>
        </w:rPr>
      </w:pPr>
      <w:r w:rsidRPr="008E388F">
        <w:rPr>
          <w:rFonts w:ascii="Arial" w:eastAsia="Cambria-Bold" w:hAnsi="Arial" w:cs="Arial"/>
          <w:bCs/>
          <w:color w:val="000000" w:themeColor="text1"/>
          <w:sz w:val="20"/>
          <w:szCs w:val="20"/>
        </w:rPr>
        <w:t xml:space="preserve">Table </w:t>
      </w:r>
      <w:r w:rsidR="000A140F" w:rsidRPr="008E388F">
        <w:rPr>
          <w:rFonts w:ascii="Arial" w:eastAsia="Cambria-Bold" w:hAnsi="Arial" w:cs="Arial"/>
          <w:bCs/>
          <w:color w:val="000000" w:themeColor="text1"/>
          <w:sz w:val="20"/>
          <w:szCs w:val="20"/>
        </w:rPr>
        <w:t>6</w:t>
      </w:r>
      <w:r w:rsidRPr="008E388F">
        <w:rPr>
          <w:rFonts w:ascii="Arial" w:eastAsia="Cambria-Bold" w:hAnsi="Arial" w:cs="Arial"/>
          <w:bCs/>
          <w:color w:val="000000" w:themeColor="text1"/>
          <w:sz w:val="20"/>
          <w:szCs w:val="20"/>
        </w:rPr>
        <w:t xml:space="preserve">.  </w:t>
      </w:r>
      <w:r w:rsidR="008E388F" w:rsidRPr="008E388F">
        <w:rPr>
          <w:rFonts w:ascii="Arial" w:eastAsia="Cambria-Bold" w:hAnsi="Arial" w:cs="Arial"/>
          <w:bCs/>
          <w:color w:val="000000" w:themeColor="text1"/>
          <w:sz w:val="20"/>
          <w:szCs w:val="20"/>
        </w:rPr>
        <w:t xml:space="preserve">- inner surfaces of metallic structures containing an electrolyte. </w:t>
      </w:r>
      <w:r w:rsidR="000A140F" w:rsidRPr="008E388F">
        <w:rPr>
          <w:rFonts w:ascii="Arial" w:eastAsia="Cambria-Bold" w:hAnsi="Arial" w:cs="Arial"/>
          <w:bCs/>
          <w:color w:val="000000" w:themeColor="text1"/>
          <w:sz w:val="20"/>
          <w:szCs w:val="20"/>
        </w:rPr>
        <w:t xml:space="preserve">(Note this sector is not currently </w:t>
      </w:r>
      <w:r w:rsidR="008E388F" w:rsidRPr="008E388F">
        <w:rPr>
          <w:rFonts w:ascii="Arial" w:eastAsia="Cambria-Bold" w:hAnsi="Arial" w:cs="Arial"/>
          <w:bCs/>
          <w:color w:val="000000" w:themeColor="text1"/>
          <w:sz w:val="20"/>
          <w:szCs w:val="20"/>
        </w:rPr>
        <w:t xml:space="preserve">  </w:t>
      </w:r>
      <w:r w:rsidR="000A140F" w:rsidRPr="008E388F">
        <w:rPr>
          <w:rFonts w:ascii="Arial" w:eastAsia="Cambria-Bold" w:hAnsi="Arial" w:cs="Arial"/>
          <w:bCs/>
          <w:color w:val="000000" w:themeColor="text1"/>
          <w:sz w:val="20"/>
          <w:szCs w:val="20"/>
        </w:rPr>
        <w:t>offered by ICorr due to lack of demand)</w:t>
      </w:r>
    </w:p>
    <w:p w14:paraId="078EF78B" w14:textId="77777777" w:rsidR="0043170E" w:rsidRPr="00314C9B" w:rsidRDefault="0043170E" w:rsidP="008E388F">
      <w:pPr>
        <w:autoSpaceDE w:val="0"/>
        <w:autoSpaceDN w:val="0"/>
        <w:adjustRightInd w:val="0"/>
        <w:ind w:left="851"/>
        <w:jc w:val="both"/>
        <w:rPr>
          <w:rFonts w:ascii="Arial" w:eastAsia="Cambria-Bold" w:hAnsi="Arial" w:cs="Arial"/>
          <w:bCs/>
          <w:color w:val="000000" w:themeColor="text1"/>
          <w:sz w:val="20"/>
          <w:szCs w:val="20"/>
        </w:rPr>
      </w:pPr>
    </w:p>
    <w:p w14:paraId="12BB5329" w14:textId="77777777" w:rsidR="00225C09" w:rsidRPr="00314C9B" w:rsidRDefault="002C1DFB" w:rsidP="00266CE2">
      <w:pPr>
        <w:pStyle w:val="ListContinue3"/>
        <w:tabs>
          <w:tab w:val="right" w:leader="dot" w:pos="8778"/>
        </w:tabs>
        <w:spacing w:line="240" w:lineRule="auto"/>
        <w:rPr>
          <w:color w:val="000000" w:themeColor="text1"/>
          <w:szCs w:val="22"/>
        </w:rPr>
      </w:pPr>
      <w:r w:rsidRPr="00314C9B">
        <w:rPr>
          <w:color w:val="000000" w:themeColor="text1"/>
          <w:szCs w:val="22"/>
        </w:rPr>
        <w:t xml:space="preserve">ICorr offer the following training courses in </w:t>
      </w:r>
      <w:r w:rsidR="008E388F">
        <w:rPr>
          <w:color w:val="000000" w:themeColor="text1"/>
          <w:szCs w:val="22"/>
        </w:rPr>
        <w:t xml:space="preserve">on-land sector for Level 1and </w:t>
      </w:r>
      <w:r w:rsidRPr="00314C9B">
        <w:rPr>
          <w:color w:val="000000" w:themeColor="text1"/>
          <w:szCs w:val="22"/>
        </w:rPr>
        <w:t xml:space="preserve">3 of the sectors at Levels 2 and 3.  The courses have been developed by </w:t>
      </w:r>
      <w:r w:rsidR="0045026E" w:rsidRPr="00314C9B">
        <w:rPr>
          <w:color w:val="000000" w:themeColor="text1"/>
          <w:szCs w:val="22"/>
        </w:rPr>
        <w:t xml:space="preserve">ICorr </w:t>
      </w:r>
      <w:r w:rsidRPr="00314C9B">
        <w:rPr>
          <w:color w:val="000000" w:themeColor="text1"/>
          <w:szCs w:val="22"/>
        </w:rPr>
        <w:t>Senior Cathodic Protection Specialists</w:t>
      </w:r>
      <w:r w:rsidR="0045026E" w:rsidRPr="00314C9B">
        <w:rPr>
          <w:color w:val="000000" w:themeColor="text1"/>
          <w:szCs w:val="22"/>
        </w:rPr>
        <w:t xml:space="preserve"> </w:t>
      </w:r>
      <w:r w:rsidRPr="00314C9B">
        <w:rPr>
          <w:color w:val="000000" w:themeColor="text1"/>
          <w:szCs w:val="22"/>
        </w:rPr>
        <w:t>to incorporate all the requirements set out in ISO 15257:2017</w:t>
      </w:r>
      <w:r w:rsidR="000A140F" w:rsidRPr="00314C9B">
        <w:rPr>
          <w:color w:val="000000" w:themeColor="text1"/>
          <w:szCs w:val="22"/>
        </w:rPr>
        <w:t xml:space="preserve"> as detailed above.</w:t>
      </w:r>
    </w:p>
    <w:p w14:paraId="37720032" w14:textId="77777777" w:rsidR="00907234" w:rsidRDefault="00907234" w:rsidP="00266CE2">
      <w:pPr>
        <w:jc w:val="both"/>
        <w:rPr>
          <w:rFonts w:ascii="Arial" w:hAnsi="Arial" w:cs="Arial"/>
          <w:b/>
          <w:bCs/>
          <w:caps/>
          <w:color w:val="000000" w:themeColor="text1"/>
          <w:kern w:val="36"/>
          <w:sz w:val="20"/>
          <w:szCs w:val="22"/>
          <w:bdr w:val="none" w:sz="0" w:space="0" w:color="auto" w:frame="1"/>
        </w:rPr>
      </w:pPr>
      <w:r>
        <w:rPr>
          <w:caps/>
          <w:color w:val="000000" w:themeColor="text1"/>
          <w:sz w:val="20"/>
          <w:szCs w:val="22"/>
          <w:bdr w:val="none" w:sz="0" w:space="0" w:color="auto" w:frame="1"/>
        </w:rPr>
        <w:br w:type="page"/>
      </w:r>
    </w:p>
    <w:p w14:paraId="2B7E4FC3" w14:textId="77777777" w:rsidR="00C74A7C" w:rsidRDefault="00C74A7C" w:rsidP="00C74A7C">
      <w:pPr>
        <w:pStyle w:val="Heading1"/>
        <w:shd w:val="clear" w:color="auto" w:fill="FFFFFF"/>
        <w:spacing w:before="0" w:after="0" w:line="240" w:lineRule="auto"/>
        <w:jc w:val="center"/>
        <w:textAlignment w:val="baseline"/>
        <w:rPr>
          <w:caps/>
          <w:color w:val="000000" w:themeColor="text1"/>
          <w:sz w:val="20"/>
          <w:szCs w:val="22"/>
          <w:bdr w:val="none" w:sz="0" w:space="0" w:color="auto" w:frame="1"/>
        </w:rPr>
      </w:pPr>
      <w:r w:rsidRPr="00266CE2">
        <w:rPr>
          <w:caps/>
          <w:color w:val="000000" w:themeColor="text1"/>
          <w:sz w:val="20"/>
          <w:szCs w:val="22"/>
          <w:bdr w:val="none" w:sz="0" w:space="0" w:color="auto" w:frame="1"/>
        </w:rPr>
        <w:t xml:space="preserve">CATHODIC PROTECTION TECHNICIAN: ON-LAND METALLIC STRUCTURES </w:t>
      </w:r>
      <w:r>
        <w:rPr>
          <w:caps/>
          <w:color w:val="000000" w:themeColor="text1"/>
          <w:sz w:val="20"/>
          <w:szCs w:val="22"/>
          <w:bdr w:val="none" w:sz="0" w:space="0" w:color="auto" w:frame="1"/>
        </w:rPr>
        <w:t xml:space="preserve">ISO </w:t>
      </w:r>
      <w:r w:rsidRPr="00266CE2">
        <w:rPr>
          <w:caps/>
          <w:color w:val="000000" w:themeColor="text1"/>
          <w:sz w:val="20"/>
          <w:szCs w:val="22"/>
          <w:bdr w:val="none" w:sz="0" w:space="0" w:color="auto" w:frame="1"/>
        </w:rPr>
        <w:t xml:space="preserve">LEVEL </w:t>
      </w:r>
      <w:r>
        <w:rPr>
          <w:caps/>
          <w:color w:val="000000" w:themeColor="text1"/>
          <w:sz w:val="20"/>
          <w:szCs w:val="22"/>
          <w:bdr w:val="none" w:sz="0" w:space="0" w:color="auto" w:frame="1"/>
        </w:rPr>
        <w:t>1</w:t>
      </w:r>
    </w:p>
    <w:p w14:paraId="27C6BE43" w14:textId="77777777" w:rsidR="00C74A7C" w:rsidRPr="00266CE2" w:rsidRDefault="00C74A7C" w:rsidP="00C74A7C">
      <w:pPr>
        <w:pStyle w:val="Heading1"/>
        <w:shd w:val="clear" w:color="auto" w:fill="FFFFFF"/>
        <w:spacing w:before="0" w:after="0" w:line="240" w:lineRule="auto"/>
        <w:jc w:val="center"/>
        <w:textAlignment w:val="baseline"/>
        <w:rPr>
          <w:caps/>
          <w:color w:val="000000" w:themeColor="text1"/>
          <w:sz w:val="20"/>
          <w:szCs w:val="22"/>
          <w:bdr w:val="none" w:sz="0" w:space="0" w:color="auto" w:frame="1"/>
        </w:rPr>
      </w:pPr>
    </w:p>
    <w:p w14:paraId="0E7DE2B0" w14:textId="77777777" w:rsidR="00C74A7C" w:rsidRPr="00314C9B" w:rsidRDefault="00C74A7C" w:rsidP="00C74A7C">
      <w:pPr>
        <w:pStyle w:val="Heading1"/>
        <w:shd w:val="clear" w:color="auto" w:fill="FFFFFF"/>
        <w:spacing w:before="0" w:after="0" w:line="240" w:lineRule="auto"/>
        <w:textAlignment w:val="baseline"/>
        <w:rPr>
          <w:caps/>
          <w:color w:val="000000" w:themeColor="text1"/>
          <w:sz w:val="20"/>
          <w:szCs w:val="22"/>
        </w:rPr>
      </w:pPr>
      <w:r w:rsidRPr="00C74A7C">
        <w:rPr>
          <w:noProof/>
        </w:rPr>
        <w:t xml:space="preserve"> </w:t>
      </w:r>
      <w:r>
        <w:rPr>
          <w:noProof/>
        </w:rPr>
        <w:drawing>
          <wp:inline distT="0" distB="0" distL="0" distR="0" wp14:anchorId="38A7B02C" wp14:editId="141E51F1">
            <wp:extent cx="2959100" cy="21602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72445" cy="2170012"/>
                    </a:xfrm>
                    <a:prstGeom prst="rect">
                      <a:avLst/>
                    </a:prstGeom>
                  </pic:spPr>
                </pic:pic>
              </a:graphicData>
            </a:graphic>
          </wp:inline>
        </w:drawing>
      </w:r>
      <w:r>
        <w:rPr>
          <w:noProof/>
        </w:rPr>
        <w:drawing>
          <wp:inline distT="0" distB="0" distL="0" distR="0" wp14:anchorId="6A3A48BD" wp14:editId="590571B8">
            <wp:extent cx="2876126" cy="215709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87113" cy="2165335"/>
                    </a:xfrm>
                    <a:prstGeom prst="rect">
                      <a:avLst/>
                    </a:prstGeom>
                  </pic:spPr>
                </pic:pic>
              </a:graphicData>
            </a:graphic>
          </wp:inline>
        </w:drawing>
      </w:r>
    </w:p>
    <w:p w14:paraId="0E6E4552" w14:textId="77777777" w:rsidR="00C74A7C" w:rsidRDefault="00C74A7C" w:rsidP="00C74A7C">
      <w:pPr>
        <w:pStyle w:val="Heading2"/>
        <w:spacing w:before="0" w:after="120" w:line="240" w:lineRule="auto"/>
        <w:textAlignment w:val="baseline"/>
        <w:rPr>
          <w:color w:val="000000" w:themeColor="text1"/>
          <w:sz w:val="20"/>
        </w:rPr>
      </w:pPr>
    </w:p>
    <w:p w14:paraId="376603ED" w14:textId="77777777" w:rsidR="00C74A7C" w:rsidRPr="00314C9B" w:rsidRDefault="00C74A7C" w:rsidP="00C74A7C">
      <w:pPr>
        <w:pStyle w:val="Heading2"/>
        <w:spacing w:before="0" w:after="120" w:line="240" w:lineRule="auto"/>
        <w:jc w:val="both"/>
        <w:textAlignment w:val="baseline"/>
        <w:rPr>
          <w:color w:val="000000" w:themeColor="text1"/>
          <w:sz w:val="20"/>
        </w:rPr>
      </w:pPr>
      <w:r w:rsidRPr="00314C9B">
        <w:rPr>
          <w:color w:val="000000" w:themeColor="text1"/>
          <w:sz w:val="20"/>
        </w:rPr>
        <w:t>Why attend this course?</w:t>
      </w:r>
    </w:p>
    <w:p w14:paraId="5FB16A38" w14:textId="77777777" w:rsidR="00C74A7C" w:rsidRPr="00314C9B" w:rsidRDefault="00C74A7C" w:rsidP="00C74A7C">
      <w:pPr>
        <w:pStyle w:val="NormalWeb"/>
        <w:spacing w:before="0" w:beforeAutospacing="0" w:after="0" w:afterAutospacing="0"/>
        <w:jc w:val="both"/>
        <w:textAlignment w:val="baseline"/>
        <w:rPr>
          <w:rFonts w:ascii="Arial" w:hAnsi="Arial" w:cs="Arial"/>
          <w:color w:val="000000" w:themeColor="text1"/>
          <w:sz w:val="20"/>
          <w:szCs w:val="22"/>
        </w:rPr>
      </w:pPr>
      <w:r w:rsidRPr="00314C9B">
        <w:rPr>
          <w:rFonts w:ascii="Arial" w:hAnsi="Arial" w:cs="Arial"/>
          <w:color w:val="000000" w:themeColor="text1"/>
          <w:sz w:val="20"/>
          <w:szCs w:val="22"/>
        </w:rPr>
        <w:t xml:space="preserve">The course and examination are in compliance with ISO 15257:2017 and are suitable for candidates with </w:t>
      </w:r>
      <w:r w:rsidR="00FA42D2">
        <w:rPr>
          <w:rFonts w:ascii="Arial" w:hAnsi="Arial" w:cs="Arial"/>
          <w:color w:val="000000" w:themeColor="text1"/>
          <w:sz w:val="20"/>
          <w:szCs w:val="22"/>
        </w:rPr>
        <w:t>no previous</w:t>
      </w:r>
      <w:r w:rsidRPr="00314C9B">
        <w:rPr>
          <w:rFonts w:ascii="Arial" w:hAnsi="Arial" w:cs="Arial"/>
          <w:color w:val="000000" w:themeColor="text1"/>
          <w:sz w:val="20"/>
          <w:szCs w:val="22"/>
        </w:rPr>
        <w:t xml:space="preserve"> experience in cathodic protection. </w:t>
      </w:r>
      <w:r w:rsidR="00FA42D2">
        <w:rPr>
          <w:rFonts w:ascii="Arial" w:hAnsi="Arial" w:cs="Arial"/>
          <w:color w:val="000000" w:themeColor="text1"/>
          <w:sz w:val="20"/>
          <w:szCs w:val="22"/>
        </w:rPr>
        <w:t xml:space="preserve"> </w:t>
      </w:r>
      <w:r w:rsidRPr="00314C9B">
        <w:rPr>
          <w:rFonts w:ascii="Arial" w:hAnsi="Arial" w:cs="Arial"/>
          <w:color w:val="000000" w:themeColor="text1"/>
          <w:sz w:val="20"/>
          <w:szCs w:val="22"/>
        </w:rPr>
        <w:t xml:space="preserve">The course is also suitable for those who merely require an appreciation of Cathodic Protection of </w:t>
      </w:r>
      <w:r w:rsidR="00FA42D2">
        <w:rPr>
          <w:rFonts w:ascii="Arial" w:hAnsi="Arial" w:cs="Arial"/>
          <w:color w:val="000000" w:themeColor="text1"/>
          <w:sz w:val="20"/>
          <w:szCs w:val="22"/>
        </w:rPr>
        <w:t>On-land</w:t>
      </w:r>
      <w:r w:rsidRPr="00314C9B">
        <w:rPr>
          <w:rFonts w:ascii="Arial" w:hAnsi="Arial" w:cs="Arial"/>
          <w:color w:val="000000" w:themeColor="text1"/>
          <w:sz w:val="20"/>
          <w:szCs w:val="22"/>
        </w:rPr>
        <w:t xml:space="preserve"> Applications (underground metallic structures) without pursuing certification.</w:t>
      </w:r>
    </w:p>
    <w:p w14:paraId="3444DF5B" w14:textId="77777777" w:rsidR="00C74A7C" w:rsidRPr="00314C9B" w:rsidRDefault="00C74A7C" w:rsidP="00C74A7C">
      <w:pPr>
        <w:pStyle w:val="Heading2"/>
        <w:spacing w:before="0" w:after="120" w:line="336" w:lineRule="atLeast"/>
        <w:jc w:val="both"/>
        <w:textAlignment w:val="baseline"/>
        <w:rPr>
          <w:color w:val="000000" w:themeColor="text1"/>
          <w:sz w:val="20"/>
        </w:rPr>
      </w:pPr>
      <w:r w:rsidRPr="00314C9B">
        <w:rPr>
          <w:color w:val="000000" w:themeColor="text1"/>
          <w:sz w:val="20"/>
        </w:rPr>
        <w:t>Course content</w:t>
      </w:r>
    </w:p>
    <w:p w14:paraId="513966F2" w14:textId="77777777" w:rsidR="00C74A7C" w:rsidRPr="00314C9B" w:rsidRDefault="00C74A7C" w:rsidP="00C74A7C">
      <w:p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The following topics are relevant to this application sector:</w:t>
      </w:r>
    </w:p>
    <w:p w14:paraId="222F374B" w14:textId="77777777" w:rsidR="00FA42D2" w:rsidRDefault="00FA42D2" w:rsidP="00C74A7C">
      <w:pPr>
        <w:pStyle w:val="ListParagraph"/>
        <w:numPr>
          <w:ilvl w:val="0"/>
          <w:numId w:val="28"/>
        </w:numPr>
        <w:autoSpaceDE w:val="0"/>
        <w:autoSpaceDN w:val="0"/>
        <w:adjustRightInd w:val="0"/>
        <w:ind w:left="709"/>
        <w:jc w:val="both"/>
        <w:rPr>
          <w:rFonts w:ascii="Arial" w:hAnsi="Arial" w:cs="Arial"/>
          <w:color w:val="000000" w:themeColor="text1"/>
          <w:sz w:val="20"/>
          <w:szCs w:val="22"/>
        </w:rPr>
      </w:pPr>
      <w:r>
        <w:rPr>
          <w:rFonts w:ascii="Arial" w:hAnsi="Arial" w:cs="Arial"/>
          <w:color w:val="000000" w:themeColor="text1"/>
          <w:sz w:val="20"/>
          <w:szCs w:val="22"/>
        </w:rPr>
        <w:t>Corrosion basics</w:t>
      </w:r>
    </w:p>
    <w:p w14:paraId="086908DF" w14:textId="77777777" w:rsidR="00FA42D2" w:rsidRDefault="00FA42D2" w:rsidP="00C74A7C">
      <w:pPr>
        <w:pStyle w:val="ListParagraph"/>
        <w:numPr>
          <w:ilvl w:val="0"/>
          <w:numId w:val="28"/>
        </w:numPr>
        <w:autoSpaceDE w:val="0"/>
        <w:autoSpaceDN w:val="0"/>
        <w:adjustRightInd w:val="0"/>
        <w:ind w:left="709"/>
        <w:jc w:val="both"/>
        <w:rPr>
          <w:rFonts w:ascii="Arial" w:hAnsi="Arial" w:cs="Arial"/>
          <w:color w:val="000000" w:themeColor="text1"/>
          <w:sz w:val="20"/>
          <w:szCs w:val="22"/>
        </w:rPr>
      </w:pPr>
      <w:r>
        <w:rPr>
          <w:rFonts w:ascii="Arial" w:hAnsi="Arial" w:cs="Arial"/>
          <w:color w:val="000000" w:themeColor="text1"/>
          <w:sz w:val="20"/>
          <w:szCs w:val="22"/>
        </w:rPr>
        <w:t>Health and safety</w:t>
      </w:r>
    </w:p>
    <w:p w14:paraId="40861792" w14:textId="77777777" w:rsidR="00FA42D2" w:rsidRDefault="00FA42D2" w:rsidP="00C74A7C">
      <w:pPr>
        <w:pStyle w:val="ListParagraph"/>
        <w:numPr>
          <w:ilvl w:val="0"/>
          <w:numId w:val="28"/>
        </w:numPr>
        <w:autoSpaceDE w:val="0"/>
        <w:autoSpaceDN w:val="0"/>
        <w:adjustRightInd w:val="0"/>
        <w:ind w:left="709"/>
        <w:jc w:val="both"/>
        <w:rPr>
          <w:rFonts w:ascii="Arial" w:hAnsi="Arial" w:cs="Arial"/>
          <w:color w:val="000000" w:themeColor="text1"/>
          <w:sz w:val="20"/>
          <w:szCs w:val="22"/>
        </w:rPr>
      </w:pPr>
      <w:r>
        <w:rPr>
          <w:rFonts w:ascii="Arial" w:hAnsi="Arial" w:cs="Arial"/>
          <w:color w:val="000000" w:themeColor="text1"/>
          <w:sz w:val="20"/>
          <w:szCs w:val="22"/>
        </w:rPr>
        <w:t>Corrosion prevention</w:t>
      </w:r>
    </w:p>
    <w:p w14:paraId="73431D98" w14:textId="77777777" w:rsidR="00C74A7C" w:rsidRPr="00314C9B" w:rsidRDefault="00C74A7C" w:rsidP="00C74A7C">
      <w:pPr>
        <w:pStyle w:val="ListParagraph"/>
        <w:numPr>
          <w:ilvl w:val="0"/>
          <w:numId w:val="28"/>
        </w:numPr>
        <w:autoSpaceDE w:val="0"/>
        <w:autoSpaceDN w:val="0"/>
        <w:adjustRightInd w:val="0"/>
        <w:ind w:left="709"/>
        <w:jc w:val="both"/>
        <w:rPr>
          <w:rFonts w:ascii="Arial" w:hAnsi="Arial" w:cs="Arial"/>
          <w:color w:val="000000" w:themeColor="text1"/>
          <w:sz w:val="20"/>
          <w:szCs w:val="22"/>
        </w:rPr>
      </w:pPr>
      <w:r w:rsidRPr="00314C9B">
        <w:rPr>
          <w:rFonts w:ascii="Arial" w:hAnsi="Arial" w:cs="Arial"/>
          <w:color w:val="000000" w:themeColor="text1"/>
          <w:sz w:val="20"/>
          <w:szCs w:val="22"/>
        </w:rPr>
        <w:t>CP general principles and specific applications in soils;</w:t>
      </w:r>
    </w:p>
    <w:p w14:paraId="70D33D16" w14:textId="77777777" w:rsidR="00C74A7C" w:rsidRDefault="00C74A7C" w:rsidP="00C74A7C">
      <w:pPr>
        <w:pStyle w:val="ListParagraph"/>
        <w:numPr>
          <w:ilvl w:val="0"/>
          <w:numId w:val="28"/>
        </w:numPr>
        <w:autoSpaceDE w:val="0"/>
        <w:autoSpaceDN w:val="0"/>
        <w:adjustRightInd w:val="0"/>
        <w:ind w:left="709"/>
        <w:jc w:val="both"/>
        <w:rPr>
          <w:rFonts w:ascii="Arial" w:hAnsi="Arial" w:cs="Arial"/>
          <w:color w:val="000000" w:themeColor="text1"/>
          <w:sz w:val="20"/>
          <w:szCs w:val="22"/>
        </w:rPr>
      </w:pPr>
      <w:r w:rsidRPr="00314C9B">
        <w:rPr>
          <w:rFonts w:ascii="Arial" w:hAnsi="Arial" w:cs="Arial"/>
          <w:color w:val="000000" w:themeColor="text1"/>
          <w:sz w:val="20"/>
          <w:szCs w:val="22"/>
        </w:rPr>
        <w:t>CP measurement techniques;</w:t>
      </w:r>
    </w:p>
    <w:p w14:paraId="72DB7258" w14:textId="77777777" w:rsidR="00FA42D2" w:rsidRPr="00314C9B" w:rsidRDefault="00FA42D2" w:rsidP="00C74A7C">
      <w:pPr>
        <w:pStyle w:val="ListParagraph"/>
        <w:numPr>
          <w:ilvl w:val="0"/>
          <w:numId w:val="28"/>
        </w:numPr>
        <w:autoSpaceDE w:val="0"/>
        <w:autoSpaceDN w:val="0"/>
        <w:adjustRightInd w:val="0"/>
        <w:ind w:left="709"/>
        <w:jc w:val="both"/>
        <w:rPr>
          <w:rFonts w:ascii="Arial" w:hAnsi="Arial" w:cs="Arial"/>
          <w:color w:val="000000" w:themeColor="text1"/>
          <w:sz w:val="20"/>
          <w:szCs w:val="22"/>
        </w:rPr>
      </w:pPr>
      <w:r>
        <w:rPr>
          <w:rFonts w:ascii="Arial" w:hAnsi="Arial" w:cs="Arial"/>
          <w:color w:val="000000" w:themeColor="text1"/>
          <w:sz w:val="20"/>
          <w:szCs w:val="22"/>
        </w:rPr>
        <w:t>CP Criteria;</w:t>
      </w:r>
    </w:p>
    <w:p w14:paraId="67BE95D3" w14:textId="77777777" w:rsidR="00C74A7C" w:rsidRPr="00314C9B" w:rsidRDefault="00C74A7C" w:rsidP="00C74A7C">
      <w:pPr>
        <w:pStyle w:val="ListParagraph"/>
        <w:numPr>
          <w:ilvl w:val="0"/>
          <w:numId w:val="28"/>
        </w:numPr>
        <w:autoSpaceDE w:val="0"/>
        <w:autoSpaceDN w:val="0"/>
        <w:adjustRightInd w:val="0"/>
        <w:ind w:left="709"/>
        <w:jc w:val="both"/>
        <w:rPr>
          <w:rFonts w:ascii="Arial" w:hAnsi="Arial" w:cs="Arial"/>
          <w:color w:val="000000" w:themeColor="text1"/>
          <w:sz w:val="20"/>
          <w:szCs w:val="22"/>
        </w:rPr>
      </w:pPr>
      <w:r w:rsidRPr="00314C9B">
        <w:rPr>
          <w:rFonts w:ascii="Arial" w:hAnsi="Arial" w:cs="Arial"/>
          <w:color w:val="000000" w:themeColor="text1"/>
          <w:sz w:val="20"/>
          <w:szCs w:val="22"/>
        </w:rPr>
        <w:t>touch potentials</w:t>
      </w:r>
      <w:r w:rsidR="00FA42D2">
        <w:rPr>
          <w:rFonts w:ascii="Arial" w:hAnsi="Arial" w:cs="Arial"/>
          <w:color w:val="000000" w:themeColor="text1"/>
          <w:sz w:val="20"/>
          <w:szCs w:val="22"/>
        </w:rPr>
        <w:t>;</w:t>
      </w:r>
    </w:p>
    <w:p w14:paraId="1586A33C" w14:textId="77777777" w:rsidR="00C74A7C" w:rsidRDefault="00C74A7C" w:rsidP="00C74A7C">
      <w:pPr>
        <w:pStyle w:val="ListParagraph"/>
        <w:numPr>
          <w:ilvl w:val="0"/>
          <w:numId w:val="31"/>
        </w:num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buried onshore pipelines;</w:t>
      </w:r>
    </w:p>
    <w:p w14:paraId="6930F7A1" w14:textId="77777777" w:rsidR="00FA42D2" w:rsidRDefault="00FA42D2" w:rsidP="00C74A7C">
      <w:pPr>
        <w:pStyle w:val="ListParagraph"/>
        <w:numPr>
          <w:ilvl w:val="0"/>
          <w:numId w:val="31"/>
        </w:numPr>
        <w:autoSpaceDE w:val="0"/>
        <w:autoSpaceDN w:val="0"/>
        <w:adjustRightInd w:val="0"/>
        <w:jc w:val="both"/>
        <w:rPr>
          <w:rFonts w:ascii="Arial" w:hAnsi="Arial" w:cs="Arial"/>
          <w:color w:val="000000" w:themeColor="text1"/>
          <w:sz w:val="20"/>
          <w:szCs w:val="22"/>
        </w:rPr>
      </w:pPr>
      <w:r>
        <w:rPr>
          <w:rFonts w:ascii="Arial" w:hAnsi="Arial" w:cs="Arial"/>
          <w:color w:val="000000" w:themeColor="text1"/>
          <w:sz w:val="20"/>
          <w:szCs w:val="22"/>
        </w:rPr>
        <w:t>Monitoring;</w:t>
      </w:r>
    </w:p>
    <w:p w14:paraId="1698DC98" w14:textId="77777777" w:rsidR="00FA42D2" w:rsidRPr="00314C9B" w:rsidRDefault="00FA42D2" w:rsidP="00C74A7C">
      <w:pPr>
        <w:pStyle w:val="ListParagraph"/>
        <w:numPr>
          <w:ilvl w:val="0"/>
          <w:numId w:val="31"/>
        </w:numPr>
        <w:autoSpaceDE w:val="0"/>
        <w:autoSpaceDN w:val="0"/>
        <w:adjustRightInd w:val="0"/>
        <w:jc w:val="both"/>
        <w:rPr>
          <w:rFonts w:ascii="Arial" w:hAnsi="Arial" w:cs="Arial"/>
          <w:color w:val="000000" w:themeColor="text1"/>
          <w:sz w:val="20"/>
          <w:szCs w:val="22"/>
        </w:rPr>
      </w:pPr>
      <w:r>
        <w:rPr>
          <w:rFonts w:ascii="Arial" w:hAnsi="Arial" w:cs="Arial"/>
          <w:color w:val="000000" w:themeColor="text1"/>
          <w:sz w:val="20"/>
          <w:szCs w:val="22"/>
        </w:rPr>
        <w:t>Fault finding.</w:t>
      </w:r>
    </w:p>
    <w:p w14:paraId="0153656D" w14:textId="77777777" w:rsidR="00C74A7C" w:rsidRPr="00314C9B" w:rsidRDefault="00C74A7C" w:rsidP="00C74A7C">
      <w:pPr>
        <w:autoSpaceDE w:val="0"/>
        <w:autoSpaceDN w:val="0"/>
        <w:adjustRightInd w:val="0"/>
        <w:jc w:val="both"/>
        <w:rPr>
          <w:rFonts w:ascii="Arial" w:hAnsi="Arial" w:cs="Arial"/>
          <w:color w:val="000000" w:themeColor="text1"/>
          <w:sz w:val="20"/>
          <w:szCs w:val="22"/>
        </w:rPr>
      </w:pPr>
    </w:p>
    <w:p w14:paraId="7766AE88" w14:textId="77777777" w:rsidR="004C3E0C" w:rsidRDefault="00C74A7C" w:rsidP="004C3E0C">
      <w:pPr>
        <w:pStyle w:val="NormalWeb"/>
        <w:spacing w:before="0" w:beforeAutospacing="0" w:after="0" w:afterAutospacing="0"/>
        <w:jc w:val="both"/>
        <w:textAlignment w:val="baseline"/>
        <w:rPr>
          <w:rFonts w:ascii="Arial" w:hAnsi="Arial" w:cs="Arial"/>
          <w:color w:val="000000" w:themeColor="text1"/>
          <w:sz w:val="20"/>
          <w:szCs w:val="22"/>
        </w:rPr>
      </w:pPr>
      <w:r w:rsidRPr="00314C9B">
        <w:rPr>
          <w:rFonts w:ascii="Arial" w:hAnsi="Arial" w:cs="Arial"/>
          <w:color w:val="000000" w:themeColor="text1"/>
          <w:sz w:val="20"/>
          <w:szCs w:val="22"/>
        </w:rPr>
        <w:t>The topics of this course are fully set out and described in ISO 15257 Clause 6. The rules governing training, examination and certification are set out in ICorr</w:t>
      </w:r>
      <w:r w:rsidR="00FA42D2">
        <w:rPr>
          <w:rFonts w:ascii="Arial" w:hAnsi="Arial" w:cs="Arial"/>
          <w:color w:val="000000" w:themeColor="text1"/>
          <w:sz w:val="20"/>
          <w:szCs w:val="22"/>
        </w:rPr>
        <w:t xml:space="preserve"> Qualification Procedure Document</w:t>
      </w:r>
      <w:r w:rsidRPr="00314C9B">
        <w:rPr>
          <w:rFonts w:ascii="Arial" w:hAnsi="Arial" w:cs="Arial"/>
          <w:color w:val="000000" w:themeColor="text1"/>
          <w:sz w:val="20"/>
          <w:szCs w:val="22"/>
        </w:rPr>
        <w:t xml:space="preserve">. For more information regarding both of these </w:t>
      </w:r>
      <w:r w:rsidR="004C3E0C">
        <w:rPr>
          <w:rFonts w:ascii="Arial" w:hAnsi="Arial" w:cs="Arial"/>
          <w:color w:val="000000" w:themeColor="text1"/>
          <w:sz w:val="20"/>
          <w:szCs w:val="22"/>
        </w:rPr>
        <w:t>contact</w:t>
      </w:r>
      <w:r w:rsidR="004C3E0C">
        <w:rPr>
          <w:rStyle w:val="apple-converted-space"/>
          <w:rFonts w:ascii="Arial" w:hAnsi="Arial" w:cs="Arial"/>
          <w:color w:val="000000" w:themeColor="text1"/>
          <w:sz w:val="20"/>
          <w:szCs w:val="22"/>
        </w:rPr>
        <w:t> </w:t>
      </w:r>
      <w:hyperlink r:id="rId15" w:history="1">
        <w:r w:rsidR="004C3E0C">
          <w:rPr>
            <w:rStyle w:val="Hyperlink"/>
            <w:rFonts w:ascii="Arial" w:hAnsi="Arial" w:cs="Arial"/>
            <w:sz w:val="20"/>
            <w:szCs w:val="22"/>
          </w:rPr>
          <w:t>Admin@icorr.org</w:t>
        </w:r>
      </w:hyperlink>
      <w:r w:rsidR="004C3E0C">
        <w:rPr>
          <w:rStyle w:val="apple-converted-space"/>
          <w:rFonts w:ascii="Arial" w:hAnsi="Arial" w:cs="Arial"/>
          <w:color w:val="000000" w:themeColor="text1"/>
          <w:sz w:val="20"/>
          <w:szCs w:val="22"/>
        </w:rPr>
        <w:t xml:space="preserve"> for the rules and </w:t>
      </w:r>
      <w:hyperlink r:id="rId16" w:history="1">
        <w:r w:rsidR="004C3E0C">
          <w:rPr>
            <w:rStyle w:val="Hyperlink"/>
            <w:rFonts w:ascii="Arial" w:hAnsi="Arial" w:cs="Arial"/>
            <w:sz w:val="20"/>
            <w:szCs w:val="22"/>
          </w:rPr>
          <w:t>argyllruane@imeche.org</w:t>
        </w:r>
      </w:hyperlink>
      <w:r w:rsidR="004C3E0C">
        <w:rPr>
          <w:rStyle w:val="apple-converted-space"/>
          <w:rFonts w:ascii="Arial" w:hAnsi="Arial" w:cs="Arial"/>
          <w:color w:val="000000" w:themeColor="text1"/>
          <w:sz w:val="20"/>
          <w:szCs w:val="22"/>
        </w:rPr>
        <w:t xml:space="preserve"> for course bookings.</w:t>
      </w:r>
    </w:p>
    <w:p w14:paraId="3942907E" w14:textId="77777777" w:rsidR="00C74A7C" w:rsidRPr="00314C9B" w:rsidRDefault="00C74A7C" w:rsidP="00C74A7C">
      <w:pPr>
        <w:pStyle w:val="NormalWeb"/>
        <w:spacing w:before="0" w:beforeAutospacing="0" w:after="0" w:afterAutospacing="0"/>
        <w:jc w:val="both"/>
        <w:textAlignment w:val="baseline"/>
        <w:rPr>
          <w:rFonts w:ascii="Arial" w:hAnsi="Arial" w:cs="Arial"/>
          <w:color w:val="000000" w:themeColor="text1"/>
          <w:sz w:val="20"/>
          <w:szCs w:val="22"/>
        </w:rPr>
      </w:pPr>
    </w:p>
    <w:p w14:paraId="49AE052B" w14:textId="77777777" w:rsidR="00C74A7C" w:rsidRPr="00314C9B" w:rsidRDefault="00C74A7C" w:rsidP="00C74A7C">
      <w:pPr>
        <w:pStyle w:val="NormalWeb"/>
        <w:spacing w:before="0" w:beforeAutospacing="0" w:after="0" w:afterAutospacing="0"/>
        <w:jc w:val="both"/>
        <w:textAlignment w:val="baseline"/>
        <w:rPr>
          <w:rFonts w:ascii="Arial" w:hAnsi="Arial" w:cs="Arial"/>
          <w:b/>
          <w:color w:val="000000" w:themeColor="text1"/>
          <w:sz w:val="20"/>
          <w:szCs w:val="22"/>
        </w:rPr>
      </w:pPr>
      <w:r w:rsidRPr="00314C9B">
        <w:rPr>
          <w:rFonts w:ascii="Arial" w:hAnsi="Arial" w:cs="Arial"/>
          <w:b/>
          <w:color w:val="000000" w:themeColor="text1"/>
          <w:sz w:val="20"/>
          <w:szCs w:val="22"/>
        </w:rPr>
        <w:t>Course details</w:t>
      </w:r>
    </w:p>
    <w:p w14:paraId="340922D4" w14:textId="77777777" w:rsidR="00C74A7C" w:rsidRPr="00314C9B" w:rsidRDefault="00C74A7C" w:rsidP="00C74A7C">
      <w:pPr>
        <w:pStyle w:val="NormalWeb"/>
        <w:spacing w:before="0" w:beforeAutospacing="0" w:after="0" w:afterAutospacing="0"/>
        <w:jc w:val="both"/>
        <w:textAlignment w:val="baseline"/>
        <w:rPr>
          <w:rStyle w:val="Strong"/>
          <w:rFonts w:ascii="Arial" w:hAnsi="Arial" w:cs="Arial"/>
          <w:color w:val="000000" w:themeColor="text1"/>
          <w:sz w:val="20"/>
          <w:szCs w:val="22"/>
          <w:bdr w:val="none" w:sz="0" w:space="0" w:color="auto" w:frame="1"/>
        </w:rPr>
      </w:pPr>
    </w:p>
    <w:p w14:paraId="5D8A018B" w14:textId="77777777" w:rsidR="00C74A7C" w:rsidRPr="00314C9B" w:rsidRDefault="00C74A7C" w:rsidP="00C74A7C">
      <w:pPr>
        <w:pStyle w:val="NormalWeb"/>
        <w:spacing w:before="0" w:beforeAutospacing="0" w:after="0" w:afterAutospacing="0"/>
        <w:jc w:val="both"/>
        <w:textAlignment w:val="baseline"/>
        <w:rPr>
          <w:rFonts w:ascii="Arial" w:hAnsi="Arial" w:cs="Arial"/>
          <w:color w:val="000000" w:themeColor="text1"/>
          <w:sz w:val="20"/>
          <w:szCs w:val="22"/>
        </w:rPr>
      </w:pPr>
      <w:r w:rsidRPr="00314C9B">
        <w:rPr>
          <w:rStyle w:val="Strong"/>
          <w:rFonts w:ascii="Arial" w:hAnsi="Arial" w:cs="Arial"/>
          <w:color w:val="000000" w:themeColor="text1"/>
          <w:sz w:val="20"/>
          <w:szCs w:val="22"/>
          <w:bdr w:val="none" w:sz="0" w:space="0" w:color="auto" w:frame="1"/>
        </w:rPr>
        <w:t>Duration:</w:t>
      </w:r>
      <w:r w:rsidRPr="00314C9B">
        <w:rPr>
          <w:rFonts w:ascii="Arial" w:hAnsi="Arial" w:cs="Arial"/>
          <w:color w:val="000000" w:themeColor="text1"/>
          <w:sz w:val="20"/>
          <w:szCs w:val="22"/>
        </w:rPr>
        <w:t> </w:t>
      </w:r>
      <w:r w:rsidR="00FA42D2">
        <w:rPr>
          <w:rFonts w:ascii="Arial" w:hAnsi="Arial" w:cs="Arial"/>
          <w:color w:val="000000" w:themeColor="text1"/>
          <w:sz w:val="20"/>
          <w:szCs w:val="22"/>
        </w:rPr>
        <w:t>2</w:t>
      </w:r>
      <w:r w:rsidRPr="00314C9B">
        <w:rPr>
          <w:rFonts w:ascii="Arial" w:hAnsi="Arial" w:cs="Arial"/>
          <w:color w:val="000000" w:themeColor="text1"/>
          <w:sz w:val="20"/>
          <w:szCs w:val="22"/>
        </w:rPr>
        <w:t xml:space="preserve"> days</w:t>
      </w:r>
    </w:p>
    <w:p w14:paraId="126A2C3B" w14:textId="77777777" w:rsidR="00C74A7C" w:rsidRPr="00314C9B" w:rsidRDefault="00C74A7C" w:rsidP="00C74A7C">
      <w:pPr>
        <w:pStyle w:val="ListContinue3"/>
        <w:tabs>
          <w:tab w:val="right" w:leader="dot" w:pos="8778"/>
        </w:tabs>
        <w:spacing w:after="0" w:line="240" w:lineRule="auto"/>
        <w:rPr>
          <w:b/>
          <w:bCs/>
          <w:caps/>
          <w:color w:val="000000" w:themeColor="text1"/>
          <w:kern w:val="36"/>
          <w:szCs w:val="22"/>
          <w:bdr w:val="none" w:sz="0" w:space="0" w:color="auto" w:frame="1"/>
        </w:rPr>
      </w:pPr>
      <w:r w:rsidRPr="00314C9B">
        <w:rPr>
          <w:color w:val="000000" w:themeColor="text1"/>
          <w:szCs w:val="22"/>
        </w:rPr>
        <w:t xml:space="preserve"> </w:t>
      </w:r>
    </w:p>
    <w:p w14:paraId="0E2F9B25" w14:textId="77777777" w:rsidR="00C74A7C" w:rsidRDefault="00C74A7C" w:rsidP="00C74A7C">
      <w:pPr>
        <w:jc w:val="both"/>
        <w:rPr>
          <w:rFonts w:ascii="Arial" w:hAnsi="Arial" w:cs="Arial"/>
          <w:b/>
          <w:bCs/>
          <w:caps/>
          <w:color w:val="000000" w:themeColor="text1"/>
          <w:kern w:val="36"/>
          <w:sz w:val="20"/>
          <w:szCs w:val="22"/>
          <w:bdr w:val="none" w:sz="0" w:space="0" w:color="auto" w:frame="1"/>
        </w:rPr>
      </w:pPr>
      <w:r>
        <w:rPr>
          <w:caps/>
          <w:color w:val="000000" w:themeColor="text1"/>
          <w:sz w:val="20"/>
          <w:szCs w:val="22"/>
          <w:bdr w:val="none" w:sz="0" w:space="0" w:color="auto" w:frame="1"/>
        </w:rPr>
        <w:br w:type="page"/>
      </w:r>
    </w:p>
    <w:p w14:paraId="535F8766" w14:textId="77777777" w:rsidR="002C1DFB" w:rsidRPr="00266CE2" w:rsidRDefault="002C1DFB" w:rsidP="001D2C1B">
      <w:pPr>
        <w:pStyle w:val="Heading1"/>
        <w:shd w:val="clear" w:color="auto" w:fill="FFFFFF"/>
        <w:spacing w:before="0" w:after="0" w:line="240" w:lineRule="auto"/>
        <w:jc w:val="center"/>
        <w:textAlignment w:val="baseline"/>
        <w:rPr>
          <w:caps/>
          <w:color w:val="000000" w:themeColor="text1"/>
          <w:sz w:val="20"/>
          <w:szCs w:val="22"/>
          <w:bdr w:val="none" w:sz="0" w:space="0" w:color="auto" w:frame="1"/>
        </w:rPr>
      </w:pPr>
      <w:r w:rsidRPr="00266CE2">
        <w:rPr>
          <w:caps/>
          <w:color w:val="000000" w:themeColor="text1"/>
          <w:sz w:val="20"/>
          <w:szCs w:val="22"/>
          <w:bdr w:val="none" w:sz="0" w:space="0" w:color="auto" w:frame="1"/>
        </w:rPr>
        <w:t xml:space="preserve">CATHODIC PROTECTION TECHNICIAN: </w:t>
      </w:r>
      <w:r w:rsidR="00C7425F" w:rsidRPr="00266CE2">
        <w:rPr>
          <w:caps/>
          <w:color w:val="000000" w:themeColor="text1"/>
          <w:sz w:val="20"/>
          <w:szCs w:val="22"/>
          <w:bdr w:val="none" w:sz="0" w:space="0" w:color="auto" w:frame="1"/>
        </w:rPr>
        <w:t xml:space="preserve">ON-LAND METALLIC </w:t>
      </w:r>
      <w:r w:rsidR="00C650AC" w:rsidRPr="00266CE2">
        <w:rPr>
          <w:caps/>
          <w:color w:val="000000" w:themeColor="text1"/>
          <w:sz w:val="20"/>
          <w:szCs w:val="22"/>
          <w:bdr w:val="none" w:sz="0" w:space="0" w:color="auto" w:frame="1"/>
        </w:rPr>
        <w:t xml:space="preserve">STRUCTURES </w:t>
      </w:r>
      <w:r w:rsidR="00BE6217">
        <w:rPr>
          <w:caps/>
          <w:color w:val="000000" w:themeColor="text1"/>
          <w:sz w:val="20"/>
          <w:szCs w:val="22"/>
          <w:bdr w:val="none" w:sz="0" w:space="0" w:color="auto" w:frame="1"/>
        </w:rPr>
        <w:t xml:space="preserve">ISO </w:t>
      </w:r>
      <w:r w:rsidR="00C650AC" w:rsidRPr="00266CE2">
        <w:rPr>
          <w:caps/>
          <w:color w:val="000000" w:themeColor="text1"/>
          <w:sz w:val="20"/>
          <w:szCs w:val="22"/>
          <w:bdr w:val="none" w:sz="0" w:space="0" w:color="auto" w:frame="1"/>
        </w:rPr>
        <w:t>LEVEL</w:t>
      </w:r>
      <w:r w:rsidRPr="00266CE2">
        <w:rPr>
          <w:caps/>
          <w:color w:val="000000" w:themeColor="text1"/>
          <w:sz w:val="20"/>
          <w:szCs w:val="22"/>
          <w:bdr w:val="none" w:sz="0" w:space="0" w:color="auto" w:frame="1"/>
        </w:rPr>
        <w:t xml:space="preserve"> 2</w:t>
      </w:r>
    </w:p>
    <w:p w14:paraId="12DA2D4C" w14:textId="77777777" w:rsidR="002C1DFB" w:rsidRPr="00314C9B" w:rsidRDefault="001D2C1B" w:rsidP="002C1DFB">
      <w:pPr>
        <w:pStyle w:val="Heading1"/>
        <w:shd w:val="clear" w:color="auto" w:fill="FFFFFF"/>
        <w:spacing w:before="0" w:after="0" w:line="240" w:lineRule="auto"/>
        <w:textAlignment w:val="baseline"/>
        <w:rPr>
          <w:caps/>
          <w:color w:val="000000" w:themeColor="text1"/>
          <w:sz w:val="20"/>
          <w:szCs w:val="22"/>
        </w:rPr>
      </w:pPr>
      <w:r>
        <w:rPr>
          <w:noProof/>
        </w:rPr>
        <w:drawing>
          <wp:anchor distT="0" distB="0" distL="114300" distR="114300" simplePos="0" relativeHeight="251659264" behindDoc="0" locked="0" layoutInCell="1" allowOverlap="1" wp14:anchorId="40E891BC" wp14:editId="352BB6BC">
            <wp:simplePos x="0" y="0"/>
            <wp:positionH relativeFrom="column">
              <wp:posOffset>2999740</wp:posOffset>
            </wp:positionH>
            <wp:positionV relativeFrom="paragraph">
              <wp:posOffset>128905</wp:posOffset>
            </wp:positionV>
            <wp:extent cx="3166745" cy="2223135"/>
            <wp:effectExtent l="0" t="0" r="0" b="5715"/>
            <wp:wrapNone/>
            <wp:docPr id="4108" name="Picture 12" descr="sylvan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 name="Picture 12" descr="sylvanwel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1819" cy="222669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690E112D" wp14:editId="5BB5E51B">
            <wp:simplePos x="0" y="0"/>
            <wp:positionH relativeFrom="column">
              <wp:posOffset>127635</wp:posOffset>
            </wp:positionH>
            <wp:positionV relativeFrom="paragraph">
              <wp:posOffset>128905</wp:posOffset>
            </wp:positionV>
            <wp:extent cx="2872686" cy="2192655"/>
            <wp:effectExtent l="0" t="0" r="4445" b="0"/>
            <wp:wrapNone/>
            <wp:docPr id="4111" name="Picture 15" descr="PL-CONSTRUCTI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 name="Picture 15" descr="PL-CONSTRUCTION-4"/>
                    <pic:cNvPicPr>
                      <a:picLocks noChangeAspect="1" noChangeArrowheads="1"/>
                    </pic:cNvPicPr>
                  </pic:nvPicPr>
                  <pic:blipFill>
                    <a:blip r:embed="rId18">
                      <a:lum bright="-6000" contrast="18000"/>
                      <a:extLst>
                        <a:ext uri="{28A0092B-C50C-407E-A947-70E740481C1C}">
                          <a14:useLocalDpi xmlns:a14="http://schemas.microsoft.com/office/drawing/2010/main" val="0"/>
                        </a:ext>
                      </a:extLst>
                    </a:blip>
                    <a:srcRect/>
                    <a:stretch>
                      <a:fillRect/>
                    </a:stretch>
                  </pic:blipFill>
                  <pic:spPr bwMode="auto">
                    <a:xfrm>
                      <a:off x="0" y="0"/>
                      <a:ext cx="2892633" cy="2207880"/>
                    </a:xfrm>
                    <a:prstGeom prst="rect">
                      <a:avLst/>
                    </a:prstGeom>
                    <a:solidFill>
                      <a:schemeClr val="accent1"/>
                    </a:solidFill>
                    <a:ln>
                      <a:noFill/>
                    </a:ln>
                  </pic:spPr>
                </pic:pic>
              </a:graphicData>
            </a:graphic>
            <wp14:sizeRelH relativeFrom="margin">
              <wp14:pctWidth>0</wp14:pctWidth>
            </wp14:sizeRelH>
            <wp14:sizeRelV relativeFrom="margin">
              <wp14:pctHeight>0</wp14:pctHeight>
            </wp14:sizeRelV>
          </wp:anchor>
        </w:drawing>
      </w:r>
    </w:p>
    <w:p w14:paraId="57087CE6" w14:textId="77777777" w:rsidR="00907234" w:rsidRDefault="00907234" w:rsidP="002C1DFB">
      <w:pPr>
        <w:pStyle w:val="Heading2"/>
        <w:spacing w:before="0" w:after="120" w:line="240" w:lineRule="auto"/>
        <w:textAlignment w:val="baseline"/>
        <w:rPr>
          <w:color w:val="000000" w:themeColor="text1"/>
          <w:sz w:val="20"/>
        </w:rPr>
      </w:pPr>
    </w:p>
    <w:p w14:paraId="7BAC578C" w14:textId="77777777" w:rsidR="00907234" w:rsidRDefault="00907234" w:rsidP="002C1DFB">
      <w:pPr>
        <w:pStyle w:val="Heading2"/>
        <w:spacing w:before="0" w:after="120" w:line="240" w:lineRule="auto"/>
        <w:textAlignment w:val="baseline"/>
        <w:rPr>
          <w:color w:val="000000" w:themeColor="text1"/>
          <w:sz w:val="20"/>
        </w:rPr>
      </w:pPr>
    </w:p>
    <w:p w14:paraId="1DA78774" w14:textId="77777777" w:rsidR="00907234" w:rsidRDefault="00907234" w:rsidP="002C1DFB">
      <w:pPr>
        <w:pStyle w:val="Heading2"/>
        <w:spacing w:before="0" w:after="120" w:line="240" w:lineRule="auto"/>
        <w:textAlignment w:val="baseline"/>
        <w:rPr>
          <w:color w:val="000000" w:themeColor="text1"/>
          <w:sz w:val="20"/>
        </w:rPr>
      </w:pPr>
    </w:p>
    <w:p w14:paraId="3F042EB4" w14:textId="77777777" w:rsidR="00907234" w:rsidRDefault="00907234" w:rsidP="002C1DFB">
      <w:pPr>
        <w:pStyle w:val="Heading2"/>
        <w:spacing w:before="0" w:after="120" w:line="240" w:lineRule="auto"/>
        <w:textAlignment w:val="baseline"/>
        <w:rPr>
          <w:color w:val="000000" w:themeColor="text1"/>
          <w:sz w:val="20"/>
        </w:rPr>
      </w:pPr>
    </w:p>
    <w:p w14:paraId="1E8086C2" w14:textId="77777777" w:rsidR="00907234" w:rsidRDefault="00907234" w:rsidP="002C1DFB">
      <w:pPr>
        <w:pStyle w:val="Heading2"/>
        <w:spacing w:before="0" w:after="120" w:line="240" w:lineRule="auto"/>
        <w:textAlignment w:val="baseline"/>
        <w:rPr>
          <w:color w:val="000000" w:themeColor="text1"/>
          <w:sz w:val="20"/>
        </w:rPr>
      </w:pPr>
    </w:p>
    <w:p w14:paraId="43BE9260" w14:textId="77777777" w:rsidR="00907234" w:rsidRDefault="00907234" w:rsidP="002C1DFB">
      <w:pPr>
        <w:pStyle w:val="Heading2"/>
        <w:spacing w:before="0" w:after="120" w:line="240" w:lineRule="auto"/>
        <w:textAlignment w:val="baseline"/>
        <w:rPr>
          <w:color w:val="000000" w:themeColor="text1"/>
          <w:sz w:val="20"/>
        </w:rPr>
      </w:pPr>
    </w:p>
    <w:p w14:paraId="010234CF" w14:textId="77777777" w:rsidR="00907234" w:rsidRDefault="00907234" w:rsidP="002C1DFB">
      <w:pPr>
        <w:pStyle w:val="Heading2"/>
        <w:spacing w:before="0" w:after="120" w:line="240" w:lineRule="auto"/>
        <w:textAlignment w:val="baseline"/>
        <w:rPr>
          <w:color w:val="000000" w:themeColor="text1"/>
          <w:sz w:val="20"/>
        </w:rPr>
      </w:pPr>
    </w:p>
    <w:p w14:paraId="4CB0AB10" w14:textId="77777777" w:rsidR="00907234" w:rsidRDefault="00907234" w:rsidP="002C1DFB">
      <w:pPr>
        <w:pStyle w:val="Heading2"/>
        <w:spacing w:before="0" w:after="120" w:line="240" w:lineRule="auto"/>
        <w:textAlignment w:val="baseline"/>
        <w:rPr>
          <w:color w:val="000000" w:themeColor="text1"/>
          <w:sz w:val="20"/>
        </w:rPr>
      </w:pPr>
    </w:p>
    <w:p w14:paraId="309F51B1" w14:textId="77777777" w:rsidR="00907234" w:rsidRDefault="00907234" w:rsidP="002C1DFB">
      <w:pPr>
        <w:pStyle w:val="Heading2"/>
        <w:spacing w:before="0" w:after="120" w:line="240" w:lineRule="auto"/>
        <w:textAlignment w:val="baseline"/>
        <w:rPr>
          <w:color w:val="000000" w:themeColor="text1"/>
          <w:sz w:val="20"/>
        </w:rPr>
      </w:pPr>
    </w:p>
    <w:p w14:paraId="6B0DC02D" w14:textId="77777777" w:rsidR="001D2C1B" w:rsidRDefault="001D2C1B" w:rsidP="00266CE2">
      <w:pPr>
        <w:pStyle w:val="Heading2"/>
        <w:spacing w:before="0" w:after="120" w:line="240" w:lineRule="auto"/>
        <w:jc w:val="both"/>
        <w:textAlignment w:val="baseline"/>
        <w:rPr>
          <w:color w:val="000000" w:themeColor="text1"/>
          <w:sz w:val="20"/>
        </w:rPr>
      </w:pPr>
    </w:p>
    <w:p w14:paraId="09926621" w14:textId="77777777" w:rsidR="001D2C1B" w:rsidRDefault="001D2C1B" w:rsidP="00266CE2">
      <w:pPr>
        <w:pStyle w:val="Heading2"/>
        <w:spacing w:before="0" w:after="120" w:line="240" w:lineRule="auto"/>
        <w:jc w:val="both"/>
        <w:textAlignment w:val="baseline"/>
        <w:rPr>
          <w:color w:val="000000" w:themeColor="text1"/>
          <w:sz w:val="20"/>
        </w:rPr>
      </w:pPr>
    </w:p>
    <w:p w14:paraId="5064A321" w14:textId="77777777" w:rsidR="002C1DFB" w:rsidRPr="00314C9B" w:rsidRDefault="002C1DFB" w:rsidP="00266CE2">
      <w:pPr>
        <w:pStyle w:val="Heading2"/>
        <w:spacing w:before="0" w:after="120" w:line="240" w:lineRule="auto"/>
        <w:jc w:val="both"/>
        <w:textAlignment w:val="baseline"/>
        <w:rPr>
          <w:color w:val="000000" w:themeColor="text1"/>
          <w:sz w:val="20"/>
        </w:rPr>
      </w:pPr>
      <w:r w:rsidRPr="00314C9B">
        <w:rPr>
          <w:color w:val="000000" w:themeColor="text1"/>
          <w:sz w:val="20"/>
        </w:rPr>
        <w:t>Why attend this course?</w:t>
      </w:r>
    </w:p>
    <w:p w14:paraId="3FD30A18" w14:textId="77777777" w:rsidR="002C1DFB" w:rsidRPr="00314C9B" w:rsidRDefault="002C1DFB" w:rsidP="00266CE2">
      <w:pPr>
        <w:pStyle w:val="NormalWeb"/>
        <w:spacing w:before="0" w:beforeAutospacing="0" w:after="0" w:afterAutospacing="0"/>
        <w:jc w:val="both"/>
        <w:textAlignment w:val="baseline"/>
        <w:rPr>
          <w:rFonts w:ascii="Arial" w:hAnsi="Arial" w:cs="Arial"/>
          <w:color w:val="000000" w:themeColor="text1"/>
          <w:sz w:val="20"/>
          <w:szCs w:val="22"/>
        </w:rPr>
      </w:pPr>
      <w:r w:rsidRPr="00314C9B">
        <w:rPr>
          <w:rFonts w:ascii="Arial" w:hAnsi="Arial" w:cs="Arial"/>
          <w:color w:val="000000" w:themeColor="text1"/>
          <w:sz w:val="20"/>
          <w:szCs w:val="22"/>
        </w:rPr>
        <w:t xml:space="preserve">The course and examination are in compliance with ISO 15257:2017 and are suitable for candidates with or without experience in cathodic protection. Please note that full certification to the level requires a minimum duration of </w:t>
      </w:r>
      <w:r w:rsidR="006B3E47" w:rsidRPr="00314C9B">
        <w:rPr>
          <w:rFonts w:ascii="Arial" w:hAnsi="Arial" w:cs="Arial"/>
          <w:color w:val="000000" w:themeColor="text1"/>
          <w:sz w:val="20"/>
          <w:szCs w:val="22"/>
        </w:rPr>
        <w:t xml:space="preserve">1 year’s </w:t>
      </w:r>
      <w:r w:rsidRPr="00314C9B">
        <w:rPr>
          <w:rFonts w:ascii="Arial" w:hAnsi="Arial" w:cs="Arial"/>
          <w:color w:val="000000" w:themeColor="text1"/>
          <w:sz w:val="20"/>
          <w:szCs w:val="22"/>
        </w:rPr>
        <w:t>approved experience.</w:t>
      </w:r>
      <w:r w:rsidR="00233681" w:rsidRPr="00314C9B">
        <w:rPr>
          <w:rFonts w:ascii="Arial" w:hAnsi="Arial" w:cs="Arial"/>
          <w:color w:val="000000" w:themeColor="text1"/>
          <w:sz w:val="20"/>
          <w:szCs w:val="22"/>
        </w:rPr>
        <w:t xml:space="preserve"> </w:t>
      </w:r>
      <w:r w:rsidRPr="00314C9B">
        <w:rPr>
          <w:rFonts w:ascii="Arial" w:hAnsi="Arial" w:cs="Arial"/>
          <w:color w:val="000000" w:themeColor="text1"/>
          <w:sz w:val="20"/>
          <w:szCs w:val="22"/>
        </w:rPr>
        <w:t xml:space="preserve"> The course is also suitable for those who merely require an appreciation of Cathodic Protection of Buried Applications (underground and immersed metallic structures) without pursuing certification.</w:t>
      </w:r>
    </w:p>
    <w:p w14:paraId="1E372425" w14:textId="77777777" w:rsidR="002C1DFB" w:rsidRPr="00314C9B" w:rsidRDefault="002C1DFB" w:rsidP="00266CE2">
      <w:pPr>
        <w:pStyle w:val="Heading2"/>
        <w:spacing w:before="0" w:after="120" w:line="336" w:lineRule="atLeast"/>
        <w:jc w:val="both"/>
        <w:textAlignment w:val="baseline"/>
        <w:rPr>
          <w:color w:val="000000" w:themeColor="text1"/>
          <w:sz w:val="20"/>
        </w:rPr>
      </w:pPr>
      <w:r w:rsidRPr="00314C9B">
        <w:rPr>
          <w:color w:val="000000" w:themeColor="text1"/>
          <w:sz w:val="20"/>
        </w:rPr>
        <w:t>Course content</w:t>
      </w:r>
    </w:p>
    <w:p w14:paraId="447268B9" w14:textId="77777777" w:rsidR="00233681" w:rsidRPr="00314C9B" w:rsidRDefault="00233681" w:rsidP="00266CE2">
      <w:p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The following topics are relevant to this application sector:</w:t>
      </w:r>
    </w:p>
    <w:p w14:paraId="74284D68" w14:textId="77777777" w:rsidR="00233681" w:rsidRPr="00314C9B" w:rsidRDefault="00233681" w:rsidP="00266CE2">
      <w:pPr>
        <w:pStyle w:val="ListParagraph"/>
        <w:numPr>
          <w:ilvl w:val="0"/>
          <w:numId w:val="28"/>
        </w:numPr>
        <w:autoSpaceDE w:val="0"/>
        <w:autoSpaceDN w:val="0"/>
        <w:adjustRightInd w:val="0"/>
        <w:ind w:left="709"/>
        <w:jc w:val="both"/>
        <w:rPr>
          <w:rFonts w:ascii="Arial" w:hAnsi="Arial" w:cs="Arial"/>
          <w:color w:val="000000" w:themeColor="text1"/>
          <w:sz w:val="20"/>
          <w:szCs w:val="22"/>
        </w:rPr>
      </w:pPr>
      <w:r w:rsidRPr="00314C9B">
        <w:rPr>
          <w:rFonts w:ascii="Arial" w:hAnsi="Arial" w:cs="Arial"/>
          <w:color w:val="000000" w:themeColor="text1"/>
          <w:sz w:val="20"/>
          <w:szCs w:val="22"/>
        </w:rPr>
        <w:t>CP general principles and specific applications in soils and waters;</w:t>
      </w:r>
    </w:p>
    <w:p w14:paraId="492E8491" w14:textId="77777777" w:rsidR="00233681" w:rsidRPr="00314C9B" w:rsidRDefault="00233681" w:rsidP="00266CE2">
      <w:pPr>
        <w:pStyle w:val="ListParagraph"/>
        <w:numPr>
          <w:ilvl w:val="0"/>
          <w:numId w:val="28"/>
        </w:numPr>
        <w:autoSpaceDE w:val="0"/>
        <w:autoSpaceDN w:val="0"/>
        <w:adjustRightInd w:val="0"/>
        <w:ind w:left="709"/>
        <w:jc w:val="both"/>
        <w:rPr>
          <w:rFonts w:ascii="Arial" w:hAnsi="Arial" w:cs="Arial"/>
          <w:color w:val="000000" w:themeColor="text1"/>
          <w:sz w:val="20"/>
          <w:szCs w:val="22"/>
        </w:rPr>
      </w:pPr>
      <w:r w:rsidRPr="00314C9B">
        <w:rPr>
          <w:rFonts w:ascii="Arial" w:hAnsi="Arial" w:cs="Arial"/>
          <w:color w:val="000000" w:themeColor="text1"/>
          <w:sz w:val="20"/>
          <w:szCs w:val="22"/>
        </w:rPr>
        <w:t>CP measurement techniques;</w:t>
      </w:r>
    </w:p>
    <w:p w14:paraId="18A09D33" w14:textId="77777777" w:rsidR="00233681" w:rsidRPr="00314C9B" w:rsidRDefault="00233681" w:rsidP="00266CE2">
      <w:pPr>
        <w:pStyle w:val="ListParagraph"/>
        <w:numPr>
          <w:ilvl w:val="0"/>
          <w:numId w:val="28"/>
        </w:numPr>
        <w:autoSpaceDE w:val="0"/>
        <w:autoSpaceDN w:val="0"/>
        <w:adjustRightInd w:val="0"/>
        <w:ind w:left="709"/>
        <w:jc w:val="both"/>
        <w:rPr>
          <w:rFonts w:ascii="Arial" w:hAnsi="Arial" w:cs="Arial"/>
          <w:color w:val="000000" w:themeColor="text1"/>
          <w:sz w:val="20"/>
          <w:szCs w:val="22"/>
        </w:rPr>
      </w:pPr>
      <w:r w:rsidRPr="00314C9B">
        <w:rPr>
          <w:rFonts w:ascii="Arial" w:hAnsi="Arial" w:cs="Arial"/>
          <w:color w:val="000000" w:themeColor="text1"/>
          <w:sz w:val="20"/>
          <w:szCs w:val="22"/>
        </w:rPr>
        <w:t>protection against corrosion by stray current from direct current systems;</w:t>
      </w:r>
    </w:p>
    <w:p w14:paraId="64BB5DEE" w14:textId="77777777" w:rsidR="00233681" w:rsidRPr="00314C9B" w:rsidRDefault="00233681" w:rsidP="00266CE2">
      <w:pPr>
        <w:pStyle w:val="ListParagraph"/>
        <w:numPr>
          <w:ilvl w:val="0"/>
          <w:numId w:val="28"/>
        </w:numPr>
        <w:autoSpaceDE w:val="0"/>
        <w:autoSpaceDN w:val="0"/>
        <w:adjustRightInd w:val="0"/>
        <w:ind w:left="709"/>
        <w:jc w:val="both"/>
        <w:rPr>
          <w:rFonts w:ascii="Arial" w:hAnsi="Arial" w:cs="Arial"/>
          <w:color w:val="000000" w:themeColor="text1"/>
          <w:sz w:val="20"/>
          <w:szCs w:val="22"/>
        </w:rPr>
      </w:pPr>
      <w:r w:rsidRPr="00314C9B">
        <w:rPr>
          <w:rFonts w:ascii="Arial" w:hAnsi="Arial" w:cs="Arial"/>
          <w:color w:val="000000" w:themeColor="text1"/>
          <w:sz w:val="20"/>
          <w:szCs w:val="22"/>
        </w:rPr>
        <w:t>interference alternating current and direct current;</w:t>
      </w:r>
    </w:p>
    <w:p w14:paraId="030F5A57" w14:textId="77777777" w:rsidR="00233681" w:rsidRPr="00314C9B" w:rsidRDefault="00233681" w:rsidP="00266CE2">
      <w:pPr>
        <w:pStyle w:val="ListParagraph"/>
        <w:numPr>
          <w:ilvl w:val="0"/>
          <w:numId w:val="28"/>
        </w:numPr>
        <w:autoSpaceDE w:val="0"/>
        <w:autoSpaceDN w:val="0"/>
        <w:adjustRightInd w:val="0"/>
        <w:ind w:left="709"/>
        <w:jc w:val="both"/>
        <w:rPr>
          <w:rFonts w:ascii="Arial" w:hAnsi="Arial" w:cs="Arial"/>
          <w:color w:val="000000" w:themeColor="text1"/>
          <w:sz w:val="20"/>
          <w:szCs w:val="22"/>
        </w:rPr>
      </w:pPr>
      <w:r w:rsidRPr="00314C9B">
        <w:rPr>
          <w:rFonts w:ascii="Arial" w:hAnsi="Arial" w:cs="Arial"/>
          <w:color w:val="000000" w:themeColor="text1"/>
          <w:sz w:val="20"/>
          <w:szCs w:val="22"/>
        </w:rPr>
        <w:t>touch potentials.</w:t>
      </w:r>
    </w:p>
    <w:p w14:paraId="7F097E23" w14:textId="77777777" w:rsidR="00233681" w:rsidRPr="00314C9B" w:rsidRDefault="00233681" w:rsidP="00266CE2">
      <w:pPr>
        <w:pStyle w:val="ListParagraph"/>
        <w:autoSpaceDE w:val="0"/>
        <w:autoSpaceDN w:val="0"/>
        <w:adjustRightInd w:val="0"/>
        <w:ind w:left="709"/>
        <w:jc w:val="both"/>
        <w:rPr>
          <w:rFonts w:ascii="Arial" w:hAnsi="Arial" w:cs="Arial"/>
          <w:color w:val="000000" w:themeColor="text1"/>
          <w:sz w:val="20"/>
          <w:szCs w:val="22"/>
        </w:rPr>
      </w:pPr>
    </w:p>
    <w:p w14:paraId="2A39104F" w14:textId="77777777" w:rsidR="00233681" w:rsidRPr="00314C9B" w:rsidRDefault="00233681" w:rsidP="00266CE2">
      <w:p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This application sector includes, for example, the following:</w:t>
      </w:r>
    </w:p>
    <w:p w14:paraId="6A338063" w14:textId="77777777" w:rsidR="00233681" w:rsidRPr="00314C9B" w:rsidRDefault="00233681" w:rsidP="00266CE2">
      <w:pPr>
        <w:pStyle w:val="ListParagraph"/>
        <w:numPr>
          <w:ilvl w:val="0"/>
          <w:numId w:val="31"/>
        </w:num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buried onshore pipelines;</w:t>
      </w:r>
    </w:p>
    <w:p w14:paraId="54D14010" w14:textId="77777777" w:rsidR="00233681" w:rsidRPr="00314C9B" w:rsidRDefault="00233681" w:rsidP="00266CE2">
      <w:pPr>
        <w:pStyle w:val="ListParagraph"/>
        <w:numPr>
          <w:ilvl w:val="0"/>
          <w:numId w:val="31"/>
        </w:num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sections of onshore pipelines crossing rivers, lakes or short lengths of sea;</w:t>
      </w:r>
    </w:p>
    <w:p w14:paraId="7A938771" w14:textId="77777777" w:rsidR="00233681" w:rsidRPr="00314C9B" w:rsidRDefault="00233681" w:rsidP="00266CE2">
      <w:pPr>
        <w:pStyle w:val="ListParagraph"/>
        <w:numPr>
          <w:ilvl w:val="0"/>
          <w:numId w:val="31"/>
        </w:num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landfalls of offshore pipelines protected by an onshore CP system;</w:t>
      </w:r>
    </w:p>
    <w:p w14:paraId="08BFEDE5" w14:textId="77777777" w:rsidR="00233681" w:rsidRPr="00314C9B" w:rsidRDefault="00233681" w:rsidP="00266CE2">
      <w:pPr>
        <w:pStyle w:val="ListParagraph"/>
        <w:numPr>
          <w:ilvl w:val="0"/>
          <w:numId w:val="31"/>
        </w:num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buried tanks;</w:t>
      </w:r>
    </w:p>
    <w:p w14:paraId="461616C6" w14:textId="77777777" w:rsidR="00233681" w:rsidRPr="00314C9B" w:rsidRDefault="00233681" w:rsidP="00266CE2">
      <w:pPr>
        <w:pStyle w:val="ListParagraph"/>
        <w:numPr>
          <w:ilvl w:val="0"/>
          <w:numId w:val="31"/>
        </w:num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bottoms (external side) of above-ground tanks;</w:t>
      </w:r>
    </w:p>
    <w:p w14:paraId="587486B1" w14:textId="77777777" w:rsidR="00233681" w:rsidRPr="00314C9B" w:rsidRDefault="00233681" w:rsidP="00266CE2">
      <w:pPr>
        <w:pStyle w:val="ListParagraph"/>
        <w:numPr>
          <w:ilvl w:val="0"/>
          <w:numId w:val="31"/>
        </w:num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 xml:space="preserve">complex structures </w:t>
      </w:r>
    </w:p>
    <w:p w14:paraId="09600933" w14:textId="77777777" w:rsidR="00233681" w:rsidRPr="00314C9B" w:rsidRDefault="00233681" w:rsidP="00266CE2">
      <w:pPr>
        <w:pStyle w:val="ListParagraph"/>
        <w:numPr>
          <w:ilvl w:val="0"/>
          <w:numId w:val="31"/>
        </w:num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well casings;</w:t>
      </w:r>
    </w:p>
    <w:p w14:paraId="444D9549" w14:textId="77777777" w:rsidR="00233681" w:rsidRPr="00314C9B" w:rsidRDefault="00233681" w:rsidP="00266CE2">
      <w:pPr>
        <w:pStyle w:val="ListParagraph"/>
        <w:numPr>
          <w:ilvl w:val="0"/>
          <w:numId w:val="31"/>
        </w:num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buried plant modules.</w:t>
      </w:r>
    </w:p>
    <w:p w14:paraId="6F64EE5A" w14:textId="77777777" w:rsidR="00233681" w:rsidRPr="00314C9B" w:rsidRDefault="00233681" w:rsidP="00266CE2">
      <w:pPr>
        <w:autoSpaceDE w:val="0"/>
        <w:autoSpaceDN w:val="0"/>
        <w:adjustRightInd w:val="0"/>
        <w:jc w:val="both"/>
        <w:rPr>
          <w:rFonts w:ascii="Arial" w:hAnsi="Arial" w:cs="Arial"/>
          <w:color w:val="000000" w:themeColor="text1"/>
          <w:sz w:val="20"/>
          <w:szCs w:val="22"/>
        </w:rPr>
      </w:pPr>
    </w:p>
    <w:p w14:paraId="0E18F4ED" w14:textId="77777777" w:rsidR="004C3E0C" w:rsidRDefault="002C1DFB" w:rsidP="004C3E0C">
      <w:pPr>
        <w:pStyle w:val="NormalWeb"/>
        <w:spacing w:before="0" w:beforeAutospacing="0" w:after="0" w:afterAutospacing="0"/>
        <w:jc w:val="both"/>
        <w:textAlignment w:val="baseline"/>
        <w:rPr>
          <w:rFonts w:ascii="Arial" w:hAnsi="Arial" w:cs="Arial"/>
          <w:color w:val="000000" w:themeColor="text1"/>
          <w:sz w:val="20"/>
          <w:szCs w:val="22"/>
        </w:rPr>
      </w:pPr>
      <w:r w:rsidRPr="00314C9B">
        <w:rPr>
          <w:rFonts w:ascii="Arial" w:hAnsi="Arial" w:cs="Arial"/>
          <w:color w:val="000000" w:themeColor="text1"/>
          <w:sz w:val="20"/>
          <w:szCs w:val="22"/>
        </w:rPr>
        <w:t xml:space="preserve">The topics of this course are fully set out and described in </w:t>
      </w:r>
      <w:r w:rsidR="00233681" w:rsidRPr="00314C9B">
        <w:rPr>
          <w:rFonts w:ascii="Arial" w:hAnsi="Arial" w:cs="Arial"/>
          <w:color w:val="000000" w:themeColor="text1"/>
          <w:sz w:val="20"/>
          <w:szCs w:val="22"/>
        </w:rPr>
        <w:t>ISO</w:t>
      </w:r>
      <w:r w:rsidRPr="00314C9B">
        <w:rPr>
          <w:rFonts w:ascii="Arial" w:hAnsi="Arial" w:cs="Arial"/>
          <w:color w:val="000000" w:themeColor="text1"/>
          <w:sz w:val="20"/>
          <w:szCs w:val="22"/>
        </w:rPr>
        <w:t xml:space="preserve"> 15257 </w:t>
      </w:r>
      <w:r w:rsidR="00233681" w:rsidRPr="00314C9B">
        <w:rPr>
          <w:rFonts w:ascii="Arial" w:hAnsi="Arial" w:cs="Arial"/>
          <w:color w:val="000000" w:themeColor="text1"/>
          <w:sz w:val="20"/>
          <w:szCs w:val="22"/>
        </w:rPr>
        <w:t>Clause 6</w:t>
      </w:r>
      <w:r w:rsidRPr="00314C9B">
        <w:rPr>
          <w:rFonts w:ascii="Arial" w:hAnsi="Arial" w:cs="Arial"/>
          <w:color w:val="000000" w:themeColor="text1"/>
          <w:sz w:val="20"/>
          <w:szCs w:val="22"/>
        </w:rPr>
        <w:t xml:space="preserve">. The rules governing training, examination and certification are set out in ICorr </w:t>
      </w:r>
      <w:r w:rsidR="00FA42D2">
        <w:rPr>
          <w:rFonts w:ascii="Arial" w:hAnsi="Arial" w:cs="Arial"/>
          <w:color w:val="000000" w:themeColor="text1"/>
          <w:sz w:val="20"/>
          <w:szCs w:val="22"/>
        </w:rPr>
        <w:t>QPD</w:t>
      </w:r>
      <w:r w:rsidRPr="00314C9B">
        <w:rPr>
          <w:rFonts w:ascii="Arial" w:hAnsi="Arial" w:cs="Arial"/>
          <w:color w:val="000000" w:themeColor="text1"/>
          <w:sz w:val="20"/>
          <w:szCs w:val="22"/>
        </w:rPr>
        <w:t xml:space="preserve">. For more information regarding both of these </w:t>
      </w:r>
      <w:r w:rsidR="004C3E0C">
        <w:rPr>
          <w:rFonts w:ascii="Arial" w:hAnsi="Arial" w:cs="Arial"/>
          <w:color w:val="000000" w:themeColor="text1"/>
          <w:sz w:val="20"/>
          <w:szCs w:val="22"/>
        </w:rPr>
        <w:t>contact</w:t>
      </w:r>
      <w:r w:rsidR="004C3E0C">
        <w:rPr>
          <w:rStyle w:val="apple-converted-space"/>
          <w:rFonts w:ascii="Arial" w:hAnsi="Arial" w:cs="Arial"/>
          <w:color w:val="000000" w:themeColor="text1"/>
          <w:sz w:val="20"/>
          <w:szCs w:val="22"/>
        </w:rPr>
        <w:t> </w:t>
      </w:r>
      <w:hyperlink r:id="rId19" w:history="1">
        <w:r w:rsidR="004C3E0C">
          <w:rPr>
            <w:rStyle w:val="Hyperlink"/>
            <w:rFonts w:ascii="Arial" w:hAnsi="Arial" w:cs="Arial"/>
            <w:sz w:val="20"/>
            <w:szCs w:val="22"/>
          </w:rPr>
          <w:t>Admin@icorr.org</w:t>
        </w:r>
      </w:hyperlink>
      <w:r w:rsidR="004C3E0C">
        <w:rPr>
          <w:rStyle w:val="apple-converted-space"/>
          <w:rFonts w:ascii="Arial" w:hAnsi="Arial" w:cs="Arial"/>
          <w:color w:val="000000" w:themeColor="text1"/>
          <w:sz w:val="20"/>
          <w:szCs w:val="22"/>
        </w:rPr>
        <w:t xml:space="preserve"> for the rules and </w:t>
      </w:r>
      <w:hyperlink r:id="rId20" w:history="1">
        <w:r w:rsidR="004C3E0C">
          <w:rPr>
            <w:rStyle w:val="Hyperlink"/>
            <w:rFonts w:ascii="Arial" w:hAnsi="Arial" w:cs="Arial"/>
            <w:sz w:val="20"/>
            <w:szCs w:val="22"/>
          </w:rPr>
          <w:t>argyllruane@imeche.org</w:t>
        </w:r>
      </w:hyperlink>
      <w:r w:rsidR="004C3E0C">
        <w:rPr>
          <w:rStyle w:val="apple-converted-space"/>
          <w:rFonts w:ascii="Arial" w:hAnsi="Arial" w:cs="Arial"/>
          <w:color w:val="000000" w:themeColor="text1"/>
          <w:sz w:val="20"/>
          <w:szCs w:val="22"/>
        </w:rPr>
        <w:t xml:space="preserve"> for course bookings.</w:t>
      </w:r>
    </w:p>
    <w:p w14:paraId="6E78CFE2" w14:textId="77777777" w:rsidR="00233681" w:rsidRPr="00314C9B" w:rsidRDefault="00233681" w:rsidP="00266CE2">
      <w:pPr>
        <w:pStyle w:val="NormalWeb"/>
        <w:spacing w:before="0" w:beforeAutospacing="0" w:after="0" w:afterAutospacing="0"/>
        <w:jc w:val="both"/>
        <w:textAlignment w:val="baseline"/>
        <w:rPr>
          <w:rFonts w:ascii="Arial" w:hAnsi="Arial" w:cs="Arial"/>
          <w:color w:val="000000" w:themeColor="text1"/>
          <w:sz w:val="20"/>
          <w:szCs w:val="22"/>
        </w:rPr>
      </w:pPr>
    </w:p>
    <w:p w14:paraId="2BCBFC40" w14:textId="77777777" w:rsidR="002C1DFB" w:rsidRPr="00314C9B" w:rsidRDefault="002C1DFB" w:rsidP="00266CE2">
      <w:pPr>
        <w:pStyle w:val="NormalWeb"/>
        <w:spacing w:before="0" w:beforeAutospacing="0" w:after="0" w:afterAutospacing="0"/>
        <w:jc w:val="both"/>
        <w:textAlignment w:val="baseline"/>
        <w:rPr>
          <w:rFonts w:ascii="Arial" w:hAnsi="Arial" w:cs="Arial"/>
          <w:b/>
          <w:color w:val="000000" w:themeColor="text1"/>
          <w:sz w:val="20"/>
          <w:szCs w:val="22"/>
        </w:rPr>
      </w:pPr>
      <w:r w:rsidRPr="00314C9B">
        <w:rPr>
          <w:rFonts w:ascii="Arial" w:hAnsi="Arial" w:cs="Arial"/>
          <w:b/>
          <w:color w:val="000000" w:themeColor="text1"/>
          <w:sz w:val="20"/>
          <w:szCs w:val="22"/>
        </w:rPr>
        <w:t>Course details</w:t>
      </w:r>
    </w:p>
    <w:p w14:paraId="4B98F37F" w14:textId="77777777" w:rsidR="00233681" w:rsidRPr="00314C9B" w:rsidRDefault="00233681" w:rsidP="00266CE2">
      <w:pPr>
        <w:pStyle w:val="NormalWeb"/>
        <w:spacing w:before="0" w:beforeAutospacing="0" w:after="0" w:afterAutospacing="0"/>
        <w:jc w:val="both"/>
        <w:textAlignment w:val="baseline"/>
        <w:rPr>
          <w:rStyle w:val="Strong"/>
          <w:rFonts w:ascii="Arial" w:hAnsi="Arial" w:cs="Arial"/>
          <w:color w:val="000000" w:themeColor="text1"/>
          <w:sz w:val="20"/>
          <w:szCs w:val="22"/>
          <w:bdr w:val="none" w:sz="0" w:space="0" w:color="auto" w:frame="1"/>
        </w:rPr>
      </w:pPr>
    </w:p>
    <w:p w14:paraId="45C23D95" w14:textId="77777777" w:rsidR="002C1DFB" w:rsidRPr="00314C9B" w:rsidRDefault="002C1DFB" w:rsidP="00266CE2">
      <w:pPr>
        <w:pStyle w:val="NormalWeb"/>
        <w:spacing w:before="0" w:beforeAutospacing="0" w:after="0" w:afterAutospacing="0"/>
        <w:jc w:val="both"/>
        <w:textAlignment w:val="baseline"/>
        <w:rPr>
          <w:rFonts w:ascii="Arial" w:hAnsi="Arial" w:cs="Arial"/>
          <w:color w:val="000000" w:themeColor="text1"/>
          <w:sz w:val="20"/>
          <w:szCs w:val="22"/>
        </w:rPr>
      </w:pPr>
      <w:r w:rsidRPr="00314C9B">
        <w:rPr>
          <w:rStyle w:val="Strong"/>
          <w:rFonts w:ascii="Arial" w:hAnsi="Arial" w:cs="Arial"/>
          <w:color w:val="000000" w:themeColor="text1"/>
          <w:sz w:val="20"/>
          <w:szCs w:val="22"/>
          <w:bdr w:val="none" w:sz="0" w:space="0" w:color="auto" w:frame="1"/>
        </w:rPr>
        <w:t>Duration:</w:t>
      </w:r>
      <w:r w:rsidRPr="00314C9B">
        <w:rPr>
          <w:rFonts w:ascii="Arial" w:hAnsi="Arial" w:cs="Arial"/>
          <w:color w:val="000000" w:themeColor="text1"/>
          <w:sz w:val="20"/>
          <w:szCs w:val="22"/>
        </w:rPr>
        <w:t> </w:t>
      </w:r>
      <w:r w:rsidR="004C3E0C">
        <w:rPr>
          <w:rFonts w:ascii="Arial" w:hAnsi="Arial" w:cs="Arial"/>
          <w:color w:val="000000" w:themeColor="text1"/>
          <w:sz w:val="20"/>
          <w:szCs w:val="22"/>
        </w:rPr>
        <w:t>4-</w:t>
      </w:r>
      <w:r w:rsidRPr="00314C9B">
        <w:rPr>
          <w:rFonts w:ascii="Arial" w:hAnsi="Arial" w:cs="Arial"/>
          <w:color w:val="000000" w:themeColor="text1"/>
          <w:sz w:val="20"/>
          <w:szCs w:val="22"/>
        </w:rPr>
        <w:t>5 days</w:t>
      </w:r>
      <w:r w:rsidR="004C3E0C">
        <w:rPr>
          <w:rFonts w:ascii="Arial" w:hAnsi="Arial" w:cs="Arial"/>
          <w:color w:val="000000" w:themeColor="text1"/>
          <w:sz w:val="20"/>
          <w:szCs w:val="22"/>
        </w:rPr>
        <w:t xml:space="preserve"> </w:t>
      </w:r>
      <w:bookmarkStart w:id="3" w:name="_Hlk3478540"/>
      <w:r w:rsidR="004C3E0C">
        <w:rPr>
          <w:rFonts w:ascii="Arial" w:hAnsi="Arial" w:cs="Arial"/>
          <w:color w:val="000000" w:themeColor="text1"/>
          <w:sz w:val="20"/>
          <w:szCs w:val="22"/>
        </w:rPr>
        <w:t>with pre-course study</w:t>
      </w:r>
      <w:bookmarkEnd w:id="3"/>
    </w:p>
    <w:p w14:paraId="47C14CED" w14:textId="77777777" w:rsidR="00357C69" w:rsidRPr="00314C9B" w:rsidRDefault="000A140F" w:rsidP="00266CE2">
      <w:pPr>
        <w:pStyle w:val="ListContinue3"/>
        <w:tabs>
          <w:tab w:val="right" w:leader="dot" w:pos="8778"/>
        </w:tabs>
        <w:spacing w:after="0" w:line="240" w:lineRule="auto"/>
        <w:rPr>
          <w:b/>
          <w:bCs/>
          <w:caps/>
          <w:color w:val="000000" w:themeColor="text1"/>
          <w:kern w:val="36"/>
          <w:szCs w:val="22"/>
          <w:bdr w:val="none" w:sz="0" w:space="0" w:color="auto" w:frame="1"/>
        </w:rPr>
      </w:pPr>
      <w:r w:rsidRPr="00314C9B">
        <w:rPr>
          <w:color w:val="000000" w:themeColor="text1"/>
          <w:szCs w:val="22"/>
        </w:rPr>
        <w:t xml:space="preserve"> </w:t>
      </w:r>
    </w:p>
    <w:p w14:paraId="5DB10B18" w14:textId="77777777" w:rsidR="00907234" w:rsidRDefault="00907234" w:rsidP="00266CE2">
      <w:pPr>
        <w:jc w:val="both"/>
        <w:rPr>
          <w:rFonts w:ascii="Arial" w:hAnsi="Arial" w:cs="Arial"/>
          <w:b/>
          <w:bCs/>
          <w:caps/>
          <w:color w:val="000000" w:themeColor="text1"/>
          <w:kern w:val="36"/>
          <w:sz w:val="20"/>
          <w:szCs w:val="22"/>
          <w:bdr w:val="none" w:sz="0" w:space="0" w:color="auto" w:frame="1"/>
        </w:rPr>
      </w:pPr>
      <w:r>
        <w:rPr>
          <w:caps/>
          <w:color w:val="000000" w:themeColor="text1"/>
          <w:sz w:val="20"/>
          <w:szCs w:val="22"/>
          <w:bdr w:val="none" w:sz="0" w:space="0" w:color="auto" w:frame="1"/>
        </w:rPr>
        <w:br w:type="page"/>
      </w:r>
    </w:p>
    <w:p w14:paraId="6C03803E" w14:textId="77777777" w:rsidR="00BE6217" w:rsidRDefault="00357C69" w:rsidP="001D2C1B">
      <w:pPr>
        <w:pStyle w:val="Heading1"/>
        <w:shd w:val="clear" w:color="auto" w:fill="FFFFFF"/>
        <w:spacing w:before="0" w:after="0" w:line="240" w:lineRule="auto"/>
        <w:jc w:val="center"/>
        <w:textAlignment w:val="baseline"/>
        <w:rPr>
          <w:caps/>
          <w:color w:val="000000" w:themeColor="text1"/>
          <w:sz w:val="20"/>
          <w:szCs w:val="22"/>
          <w:bdr w:val="none" w:sz="0" w:space="0" w:color="auto" w:frame="1"/>
        </w:rPr>
      </w:pPr>
      <w:r w:rsidRPr="00314C9B">
        <w:rPr>
          <w:caps/>
          <w:color w:val="000000" w:themeColor="text1"/>
          <w:sz w:val="20"/>
          <w:szCs w:val="22"/>
          <w:bdr w:val="none" w:sz="0" w:space="0" w:color="auto" w:frame="1"/>
        </w:rPr>
        <w:t xml:space="preserve">SENIOR CATHODIC PROTECTION </w:t>
      </w:r>
      <w:r w:rsidR="00600E04" w:rsidRPr="00314C9B">
        <w:rPr>
          <w:caps/>
          <w:color w:val="000000" w:themeColor="text1"/>
          <w:sz w:val="20"/>
          <w:szCs w:val="22"/>
          <w:bdr w:val="none" w:sz="0" w:space="0" w:color="auto" w:frame="1"/>
        </w:rPr>
        <w:t xml:space="preserve">SENIOR </w:t>
      </w:r>
      <w:r w:rsidRPr="00314C9B">
        <w:rPr>
          <w:caps/>
          <w:color w:val="000000" w:themeColor="text1"/>
          <w:sz w:val="20"/>
          <w:szCs w:val="22"/>
          <w:bdr w:val="none" w:sz="0" w:space="0" w:color="auto" w:frame="1"/>
        </w:rPr>
        <w:t xml:space="preserve">TECHNICIAN: </w:t>
      </w:r>
      <w:r w:rsidR="0045026E" w:rsidRPr="00314C9B">
        <w:rPr>
          <w:caps/>
          <w:color w:val="000000" w:themeColor="text1"/>
          <w:sz w:val="20"/>
          <w:szCs w:val="22"/>
          <w:bdr w:val="none" w:sz="0" w:space="0" w:color="auto" w:frame="1"/>
        </w:rPr>
        <w:t>ON-LAND</w:t>
      </w:r>
      <w:r w:rsidRPr="00314C9B">
        <w:rPr>
          <w:caps/>
          <w:color w:val="000000" w:themeColor="text1"/>
          <w:sz w:val="20"/>
          <w:szCs w:val="22"/>
          <w:bdr w:val="none" w:sz="0" w:space="0" w:color="auto" w:frame="1"/>
        </w:rPr>
        <w:t xml:space="preserve"> METALLIC STRUCTURES </w:t>
      </w:r>
    </w:p>
    <w:p w14:paraId="5D5BB346" w14:textId="77777777" w:rsidR="00357C69" w:rsidRPr="00314C9B" w:rsidRDefault="00BE6217" w:rsidP="001D2C1B">
      <w:pPr>
        <w:pStyle w:val="Heading1"/>
        <w:shd w:val="clear" w:color="auto" w:fill="FFFFFF"/>
        <w:spacing w:before="0" w:after="0" w:line="240" w:lineRule="auto"/>
        <w:jc w:val="center"/>
        <w:textAlignment w:val="baseline"/>
        <w:rPr>
          <w:caps/>
          <w:color w:val="000000" w:themeColor="text1"/>
          <w:sz w:val="20"/>
          <w:szCs w:val="22"/>
          <w:bdr w:val="none" w:sz="0" w:space="0" w:color="auto" w:frame="1"/>
        </w:rPr>
      </w:pPr>
      <w:r>
        <w:rPr>
          <w:caps/>
          <w:color w:val="000000" w:themeColor="text1"/>
          <w:sz w:val="20"/>
          <w:szCs w:val="22"/>
          <w:bdr w:val="none" w:sz="0" w:space="0" w:color="auto" w:frame="1"/>
        </w:rPr>
        <w:t xml:space="preserve">ISO </w:t>
      </w:r>
      <w:r w:rsidR="00357C69" w:rsidRPr="00314C9B">
        <w:rPr>
          <w:caps/>
          <w:color w:val="000000" w:themeColor="text1"/>
          <w:sz w:val="20"/>
          <w:szCs w:val="22"/>
          <w:bdr w:val="none" w:sz="0" w:space="0" w:color="auto" w:frame="1"/>
        </w:rPr>
        <w:t>LEVEL 3</w:t>
      </w:r>
    </w:p>
    <w:p w14:paraId="21F95BE0" w14:textId="77777777" w:rsidR="00357C69" w:rsidRPr="00314C9B" w:rsidRDefault="00284776" w:rsidP="00C447A0">
      <w:pPr>
        <w:pStyle w:val="Heading1"/>
        <w:shd w:val="clear" w:color="auto" w:fill="FFFFFF"/>
        <w:spacing w:before="0" w:after="0" w:line="240" w:lineRule="auto"/>
        <w:textAlignment w:val="baseline"/>
        <w:rPr>
          <w:caps/>
          <w:color w:val="000000" w:themeColor="text1"/>
          <w:sz w:val="20"/>
          <w:szCs w:val="22"/>
          <w:bdr w:val="none" w:sz="0" w:space="0" w:color="auto" w:frame="1"/>
        </w:rPr>
      </w:pPr>
      <w:r w:rsidRPr="00907234">
        <w:rPr>
          <w:noProof/>
          <w:color w:val="000000" w:themeColor="text1"/>
          <w:sz w:val="20"/>
        </w:rPr>
        <w:drawing>
          <wp:anchor distT="0" distB="0" distL="114300" distR="114300" simplePos="0" relativeHeight="251662336" behindDoc="0" locked="0" layoutInCell="1" allowOverlap="1" wp14:anchorId="6C231D04" wp14:editId="1A1D04FD">
            <wp:simplePos x="0" y="0"/>
            <wp:positionH relativeFrom="column">
              <wp:posOffset>70485</wp:posOffset>
            </wp:positionH>
            <wp:positionV relativeFrom="paragraph">
              <wp:posOffset>81280</wp:posOffset>
            </wp:positionV>
            <wp:extent cx="3028950" cy="2306320"/>
            <wp:effectExtent l="0" t="0" r="0" b="0"/>
            <wp:wrapNone/>
            <wp:docPr id="4105" name="Picture 9" descr="Remot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descr="Remote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8950" cy="2306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7234">
        <w:rPr>
          <w:noProof/>
          <w:color w:val="000000" w:themeColor="text1"/>
          <w:sz w:val="20"/>
        </w:rPr>
        <w:drawing>
          <wp:anchor distT="0" distB="0" distL="114300" distR="114300" simplePos="0" relativeHeight="251663360" behindDoc="0" locked="0" layoutInCell="1" allowOverlap="1" wp14:anchorId="66550BFD" wp14:editId="67B9DDF2">
            <wp:simplePos x="0" y="0"/>
            <wp:positionH relativeFrom="column">
              <wp:posOffset>3166110</wp:posOffset>
            </wp:positionH>
            <wp:positionV relativeFrom="paragraph">
              <wp:posOffset>62230</wp:posOffset>
            </wp:positionV>
            <wp:extent cx="3095625" cy="2333625"/>
            <wp:effectExtent l="0" t="0" r="9525" b="9525"/>
            <wp:wrapNone/>
            <wp:docPr id="4110" name="Picture 14" descr="011209 OIL REFINERY wood river mhadler001.jpg (72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 name="Picture 14" descr="011209 OIL REFINERY wood river mhadler001.jpg (720×4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562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4652E0" w14:textId="77777777" w:rsidR="00907234" w:rsidRDefault="00907234" w:rsidP="00C447A0">
      <w:pPr>
        <w:pStyle w:val="Heading2"/>
        <w:spacing w:before="0" w:after="0" w:line="240" w:lineRule="auto"/>
        <w:textAlignment w:val="baseline"/>
        <w:rPr>
          <w:color w:val="000000" w:themeColor="text1"/>
          <w:sz w:val="20"/>
        </w:rPr>
      </w:pPr>
    </w:p>
    <w:p w14:paraId="02E6458D" w14:textId="77777777" w:rsidR="00907234" w:rsidRDefault="00907234" w:rsidP="00C447A0">
      <w:pPr>
        <w:pStyle w:val="Heading2"/>
        <w:spacing w:before="0" w:after="0" w:line="240" w:lineRule="auto"/>
        <w:textAlignment w:val="baseline"/>
        <w:rPr>
          <w:color w:val="000000" w:themeColor="text1"/>
          <w:sz w:val="20"/>
        </w:rPr>
      </w:pPr>
    </w:p>
    <w:p w14:paraId="5706F488" w14:textId="77777777" w:rsidR="00907234" w:rsidRDefault="00907234" w:rsidP="00C447A0">
      <w:pPr>
        <w:pStyle w:val="Heading2"/>
        <w:spacing w:before="0" w:after="0" w:line="240" w:lineRule="auto"/>
        <w:textAlignment w:val="baseline"/>
        <w:rPr>
          <w:color w:val="000000" w:themeColor="text1"/>
          <w:sz w:val="20"/>
        </w:rPr>
      </w:pPr>
    </w:p>
    <w:p w14:paraId="40DFFC18" w14:textId="77777777" w:rsidR="00907234" w:rsidRDefault="00907234" w:rsidP="00C447A0">
      <w:pPr>
        <w:pStyle w:val="Heading2"/>
        <w:spacing w:before="0" w:after="0" w:line="240" w:lineRule="auto"/>
        <w:textAlignment w:val="baseline"/>
        <w:rPr>
          <w:color w:val="000000" w:themeColor="text1"/>
          <w:sz w:val="20"/>
        </w:rPr>
      </w:pPr>
    </w:p>
    <w:p w14:paraId="6BD70AC5" w14:textId="77777777" w:rsidR="00907234" w:rsidRDefault="00907234" w:rsidP="00C447A0">
      <w:pPr>
        <w:pStyle w:val="Heading2"/>
        <w:spacing w:before="0" w:after="0" w:line="240" w:lineRule="auto"/>
        <w:textAlignment w:val="baseline"/>
        <w:rPr>
          <w:color w:val="000000" w:themeColor="text1"/>
          <w:sz w:val="20"/>
        </w:rPr>
      </w:pPr>
    </w:p>
    <w:p w14:paraId="33C5108B" w14:textId="77777777" w:rsidR="00907234" w:rsidRDefault="00907234" w:rsidP="00C447A0">
      <w:pPr>
        <w:pStyle w:val="Heading2"/>
        <w:spacing w:before="0" w:after="0" w:line="240" w:lineRule="auto"/>
        <w:textAlignment w:val="baseline"/>
        <w:rPr>
          <w:color w:val="000000" w:themeColor="text1"/>
          <w:sz w:val="20"/>
        </w:rPr>
      </w:pPr>
    </w:p>
    <w:p w14:paraId="2A186A68" w14:textId="77777777" w:rsidR="00907234" w:rsidRDefault="00907234" w:rsidP="00C447A0">
      <w:pPr>
        <w:pStyle w:val="Heading2"/>
        <w:spacing w:before="0" w:after="0" w:line="240" w:lineRule="auto"/>
        <w:textAlignment w:val="baseline"/>
        <w:rPr>
          <w:color w:val="000000" w:themeColor="text1"/>
          <w:sz w:val="20"/>
        </w:rPr>
      </w:pPr>
    </w:p>
    <w:p w14:paraId="05B6DD52" w14:textId="77777777" w:rsidR="00907234" w:rsidRDefault="00907234" w:rsidP="00C447A0">
      <w:pPr>
        <w:pStyle w:val="Heading2"/>
        <w:spacing w:before="0" w:after="0" w:line="240" w:lineRule="auto"/>
        <w:textAlignment w:val="baseline"/>
        <w:rPr>
          <w:color w:val="000000" w:themeColor="text1"/>
          <w:sz w:val="20"/>
        </w:rPr>
      </w:pPr>
    </w:p>
    <w:p w14:paraId="5355357B" w14:textId="77777777" w:rsidR="00907234" w:rsidRDefault="00907234" w:rsidP="00C447A0">
      <w:pPr>
        <w:pStyle w:val="Heading2"/>
        <w:spacing w:before="0" w:after="0" w:line="240" w:lineRule="auto"/>
        <w:textAlignment w:val="baseline"/>
        <w:rPr>
          <w:color w:val="000000" w:themeColor="text1"/>
          <w:sz w:val="20"/>
        </w:rPr>
      </w:pPr>
    </w:p>
    <w:p w14:paraId="06F18D59" w14:textId="77777777" w:rsidR="00907234" w:rsidRDefault="00907234" w:rsidP="00C447A0">
      <w:pPr>
        <w:pStyle w:val="Heading2"/>
        <w:spacing w:before="0" w:after="0" w:line="240" w:lineRule="auto"/>
        <w:textAlignment w:val="baseline"/>
        <w:rPr>
          <w:color w:val="000000" w:themeColor="text1"/>
          <w:sz w:val="20"/>
        </w:rPr>
      </w:pPr>
    </w:p>
    <w:p w14:paraId="7BC844C1" w14:textId="77777777" w:rsidR="00907234" w:rsidRDefault="00907234" w:rsidP="00C447A0">
      <w:pPr>
        <w:pStyle w:val="Heading2"/>
        <w:spacing w:before="0" w:after="0" w:line="240" w:lineRule="auto"/>
        <w:textAlignment w:val="baseline"/>
        <w:rPr>
          <w:color w:val="000000" w:themeColor="text1"/>
          <w:sz w:val="20"/>
        </w:rPr>
      </w:pPr>
    </w:p>
    <w:p w14:paraId="4D028D82" w14:textId="77777777" w:rsidR="00907234" w:rsidRDefault="00907234" w:rsidP="00C447A0">
      <w:pPr>
        <w:pStyle w:val="Heading2"/>
        <w:spacing w:before="0" w:after="0" w:line="240" w:lineRule="auto"/>
        <w:textAlignment w:val="baseline"/>
        <w:rPr>
          <w:color w:val="000000" w:themeColor="text1"/>
          <w:sz w:val="20"/>
        </w:rPr>
      </w:pPr>
    </w:p>
    <w:p w14:paraId="75FB958E" w14:textId="77777777" w:rsidR="00907234" w:rsidRDefault="00907234" w:rsidP="00C447A0">
      <w:pPr>
        <w:pStyle w:val="Heading2"/>
        <w:spacing w:before="0" w:after="0" w:line="240" w:lineRule="auto"/>
        <w:textAlignment w:val="baseline"/>
        <w:rPr>
          <w:color w:val="000000" w:themeColor="text1"/>
          <w:sz w:val="20"/>
        </w:rPr>
      </w:pPr>
    </w:p>
    <w:p w14:paraId="4FA566EA" w14:textId="77777777" w:rsidR="00907234" w:rsidRDefault="00907234" w:rsidP="00C447A0">
      <w:pPr>
        <w:pStyle w:val="Heading2"/>
        <w:spacing w:before="0" w:after="0" w:line="240" w:lineRule="auto"/>
        <w:textAlignment w:val="baseline"/>
        <w:rPr>
          <w:color w:val="000000" w:themeColor="text1"/>
          <w:sz w:val="20"/>
        </w:rPr>
      </w:pPr>
    </w:p>
    <w:p w14:paraId="176A0271" w14:textId="77777777" w:rsidR="00907234" w:rsidRDefault="00907234" w:rsidP="00C447A0">
      <w:pPr>
        <w:pStyle w:val="Heading2"/>
        <w:spacing w:before="0" w:after="0" w:line="240" w:lineRule="auto"/>
        <w:textAlignment w:val="baseline"/>
        <w:rPr>
          <w:color w:val="000000" w:themeColor="text1"/>
          <w:sz w:val="20"/>
        </w:rPr>
      </w:pPr>
    </w:p>
    <w:p w14:paraId="58EC5DF3" w14:textId="77777777" w:rsidR="00284776" w:rsidRDefault="00284776" w:rsidP="00C447A0">
      <w:pPr>
        <w:pStyle w:val="Heading2"/>
        <w:spacing w:before="0" w:after="0" w:line="240" w:lineRule="auto"/>
        <w:textAlignment w:val="baseline"/>
        <w:rPr>
          <w:color w:val="000000" w:themeColor="text1"/>
          <w:sz w:val="20"/>
        </w:rPr>
      </w:pPr>
    </w:p>
    <w:p w14:paraId="7EDD1641" w14:textId="77777777" w:rsidR="000A140F" w:rsidRPr="00314C9B" w:rsidRDefault="00357C69" w:rsidP="004C3E0C">
      <w:pPr>
        <w:pStyle w:val="Heading2"/>
        <w:spacing w:before="0" w:after="0" w:line="240" w:lineRule="auto"/>
        <w:textAlignment w:val="baseline"/>
        <w:rPr>
          <w:color w:val="000000" w:themeColor="text1"/>
          <w:sz w:val="20"/>
        </w:rPr>
      </w:pPr>
      <w:r w:rsidRPr="00314C9B">
        <w:rPr>
          <w:color w:val="000000" w:themeColor="text1"/>
          <w:sz w:val="20"/>
        </w:rPr>
        <w:t>Why attend this course?</w:t>
      </w:r>
    </w:p>
    <w:p w14:paraId="02ABB9CC" w14:textId="77777777" w:rsidR="00357C69" w:rsidRPr="00314C9B" w:rsidRDefault="00357C69" w:rsidP="00266CE2">
      <w:pPr>
        <w:pStyle w:val="NormalWeb"/>
        <w:spacing w:before="0" w:beforeAutospacing="0" w:after="0" w:afterAutospacing="0"/>
        <w:jc w:val="both"/>
        <w:textAlignment w:val="baseline"/>
        <w:rPr>
          <w:rFonts w:ascii="Arial" w:hAnsi="Arial" w:cs="Arial"/>
          <w:color w:val="000000" w:themeColor="text1"/>
          <w:sz w:val="20"/>
          <w:szCs w:val="22"/>
        </w:rPr>
      </w:pPr>
      <w:r w:rsidRPr="00314C9B">
        <w:rPr>
          <w:rFonts w:ascii="Arial" w:hAnsi="Arial" w:cs="Arial"/>
          <w:color w:val="000000" w:themeColor="text1"/>
          <w:sz w:val="20"/>
          <w:szCs w:val="22"/>
        </w:rPr>
        <w:t xml:space="preserve">The course and examination are in compliance with ISO 15257:2017 and are suitable for candidates with the requisite qualifying experience.  The course is suitable for those who </w:t>
      </w:r>
      <w:r w:rsidR="002E563E">
        <w:rPr>
          <w:rFonts w:ascii="Arial" w:hAnsi="Arial" w:cs="Arial"/>
          <w:color w:val="000000" w:themeColor="text1"/>
          <w:sz w:val="20"/>
          <w:szCs w:val="22"/>
        </w:rPr>
        <w:t xml:space="preserve">have ISO Level 2 Certification (or EN Level 1) </w:t>
      </w:r>
      <w:r w:rsidRPr="00314C9B">
        <w:rPr>
          <w:rFonts w:ascii="Arial" w:hAnsi="Arial" w:cs="Arial"/>
          <w:color w:val="000000" w:themeColor="text1"/>
          <w:sz w:val="20"/>
          <w:szCs w:val="22"/>
        </w:rPr>
        <w:t>and those who merely require an appreciation of the cathodic protection of Buried Applications (Underground and Immersed Metallic Structures) at this higher level without pursuing certification.</w:t>
      </w:r>
    </w:p>
    <w:p w14:paraId="11037618" w14:textId="77777777" w:rsidR="00357C69" w:rsidRPr="00314C9B" w:rsidRDefault="00357C69" w:rsidP="00266CE2">
      <w:pPr>
        <w:pStyle w:val="NormalWeb"/>
        <w:spacing w:before="0" w:beforeAutospacing="0" w:after="0" w:afterAutospacing="0"/>
        <w:jc w:val="both"/>
        <w:textAlignment w:val="baseline"/>
        <w:rPr>
          <w:rFonts w:ascii="Arial" w:hAnsi="Arial" w:cs="Arial"/>
          <w:color w:val="000000" w:themeColor="text1"/>
          <w:sz w:val="20"/>
          <w:szCs w:val="22"/>
        </w:rPr>
      </w:pPr>
    </w:p>
    <w:p w14:paraId="4CD625ED" w14:textId="77777777" w:rsidR="00600E04" w:rsidRPr="00314C9B" w:rsidRDefault="00357C69" w:rsidP="004C3E0C">
      <w:pPr>
        <w:pStyle w:val="Heading2"/>
        <w:spacing w:before="0" w:after="0" w:line="240" w:lineRule="auto"/>
        <w:jc w:val="both"/>
        <w:textAlignment w:val="baseline"/>
        <w:rPr>
          <w:color w:val="000000" w:themeColor="text1"/>
          <w:sz w:val="20"/>
        </w:rPr>
      </w:pPr>
      <w:r w:rsidRPr="00314C9B">
        <w:rPr>
          <w:color w:val="000000" w:themeColor="text1"/>
          <w:sz w:val="20"/>
        </w:rPr>
        <w:t>Course content</w:t>
      </w:r>
    </w:p>
    <w:p w14:paraId="4E79D036" w14:textId="77777777" w:rsidR="006B3E47" w:rsidRPr="00314C9B" w:rsidRDefault="006B3E47" w:rsidP="00266CE2">
      <w:p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The following topics are relevant to this application sector:</w:t>
      </w:r>
    </w:p>
    <w:p w14:paraId="32357CA9" w14:textId="77777777" w:rsidR="006B3E47" w:rsidRPr="00314C9B" w:rsidRDefault="006B3E47" w:rsidP="00266CE2">
      <w:pPr>
        <w:pStyle w:val="ListParagraph"/>
        <w:numPr>
          <w:ilvl w:val="0"/>
          <w:numId w:val="28"/>
        </w:numPr>
        <w:autoSpaceDE w:val="0"/>
        <w:autoSpaceDN w:val="0"/>
        <w:adjustRightInd w:val="0"/>
        <w:ind w:left="709"/>
        <w:jc w:val="both"/>
        <w:rPr>
          <w:rFonts w:ascii="Arial" w:hAnsi="Arial" w:cs="Arial"/>
          <w:color w:val="000000" w:themeColor="text1"/>
          <w:sz w:val="20"/>
          <w:szCs w:val="22"/>
        </w:rPr>
      </w:pPr>
      <w:r w:rsidRPr="00314C9B">
        <w:rPr>
          <w:rFonts w:ascii="Arial" w:hAnsi="Arial" w:cs="Arial"/>
          <w:color w:val="000000" w:themeColor="text1"/>
          <w:sz w:val="20"/>
          <w:szCs w:val="22"/>
        </w:rPr>
        <w:t>CP general principles and specific applications in soils and waters;</w:t>
      </w:r>
    </w:p>
    <w:p w14:paraId="48FC3F74" w14:textId="77777777" w:rsidR="006B3E47" w:rsidRPr="00314C9B" w:rsidRDefault="006B3E47" w:rsidP="00266CE2">
      <w:pPr>
        <w:pStyle w:val="ListParagraph"/>
        <w:numPr>
          <w:ilvl w:val="0"/>
          <w:numId w:val="28"/>
        </w:numPr>
        <w:autoSpaceDE w:val="0"/>
        <w:autoSpaceDN w:val="0"/>
        <w:adjustRightInd w:val="0"/>
        <w:ind w:left="709"/>
        <w:jc w:val="both"/>
        <w:rPr>
          <w:rFonts w:ascii="Arial" w:hAnsi="Arial" w:cs="Arial"/>
          <w:color w:val="000000" w:themeColor="text1"/>
          <w:sz w:val="20"/>
          <w:szCs w:val="22"/>
        </w:rPr>
      </w:pPr>
      <w:r w:rsidRPr="00314C9B">
        <w:rPr>
          <w:rFonts w:ascii="Arial" w:hAnsi="Arial" w:cs="Arial"/>
          <w:color w:val="000000" w:themeColor="text1"/>
          <w:sz w:val="20"/>
          <w:szCs w:val="22"/>
        </w:rPr>
        <w:t>CP measurement techniques;</w:t>
      </w:r>
    </w:p>
    <w:p w14:paraId="101B19BD" w14:textId="77777777" w:rsidR="006B3E47" w:rsidRPr="00314C9B" w:rsidRDefault="006B3E47" w:rsidP="00266CE2">
      <w:pPr>
        <w:pStyle w:val="ListParagraph"/>
        <w:numPr>
          <w:ilvl w:val="0"/>
          <w:numId w:val="28"/>
        </w:numPr>
        <w:autoSpaceDE w:val="0"/>
        <w:autoSpaceDN w:val="0"/>
        <w:adjustRightInd w:val="0"/>
        <w:ind w:left="709"/>
        <w:jc w:val="both"/>
        <w:rPr>
          <w:rFonts w:ascii="Arial" w:hAnsi="Arial" w:cs="Arial"/>
          <w:color w:val="000000" w:themeColor="text1"/>
          <w:sz w:val="20"/>
          <w:szCs w:val="22"/>
        </w:rPr>
      </w:pPr>
      <w:r w:rsidRPr="00314C9B">
        <w:rPr>
          <w:rFonts w:ascii="Arial" w:hAnsi="Arial" w:cs="Arial"/>
          <w:color w:val="000000" w:themeColor="text1"/>
          <w:sz w:val="20"/>
          <w:szCs w:val="22"/>
        </w:rPr>
        <w:t>protection against corrosion by stray current from direct current systems;</w:t>
      </w:r>
    </w:p>
    <w:p w14:paraId="7AB71DE8" w14:textId="77777777" w:rsidR="006B3E47" w:rsidRPr="00314C9B" w:rsidRDefault="006B3E47" w:rsidP="00266CE2">
      <w:pPr>
        <w:pStyle w:val="ListParagraph"/>
        <w:numPr>
          <w:ilvl w:val="0"/>
          <w:numId w:val="28"/>
        </w:numPr>
        <w:autoSpaceDE w:val="0"/>
        <w:autoSpaceDN w:val="0"/>
        <w:adjustRightInd w:val="0"/>
        <w:ind w:left="709"/>
        <w:jc w:val="both"/>
        <w:rPr>
          <w:rFonts w:ascii="Arial" w:hAnsi="Arial" w:cs="Arial"/>
          <w:color w:val="000000" w:themeColor="text1"/>
          <w:sz w:val="20"/>
          <w:szCs w:val="22"/>
        </w:rPr>
      </w:pPr>
      <w:r w:rsidRPr="00314C9B">
        <w:rPr>
          <w:rFonts w:ascii="Arial" w:hAnsi="Arial" w:cs="Arial"/>
          <w:color w:val="000000" w:themeColor="text1"/>
          <w:sz w:val="20"/>
          <w:szCs w:val="22"/>
        </w:rPr>
        <w:t>interference alternating current and direct current;</w:t>
      </w:r>
    </w:p>
    <w:p w14:paraId="5E033A9A" w14:textId="77777777" w:rsidR="006B3E47" w:rsidRPr="004C3E0C" w:rsidRDefault="006B3E47" w:rsidP="004C3E0C">
      <w:pPr>
        <w:pStyle w:val="ListParagraph"/>
        <w:numPr>
          <w:ilvl w:val="0"/>
          <w:numId w:val="28"/>
        </w:numPr>
        <w:autoSpaceDE w:val="0"/>
        <w:autoSpaceDN w:val="0"/>
        <w:adjustRightInd w:val="0"/>
        <w:ind w:left="709"/>
        <w:jc w:val="both"/>
        <w:rPr>
          <w:rFonts w:ascii="Arial" w:hAnsi="Arial" w:cs="Arial"/>
          <w:color w:val="000000" w:themeColor="text1"/>
          <w:sz w:val="20"/>
          <w:szCs w:val="22"/>
        </w:rPr>
      </w:pPr>
      <w:r w:rsidRPr="00314C9B">
        <w:rPr>
          <w:rFonts w:ascii="Arial" w:hAnsi="Arial" w:cs="Arial"/>
          <w:color w:val="000000" w:themeColor="text1"/>
          <w:sz w:val="20"/>
          <w:szCs w:val="22"/>
        </w:rPr>
        <w:t>touch potentials.</w:t>
      </w:r>
    </w:p>
    <w:p w14:paraId="3CEC0062" w14:textId="77777777" w:rsidR="006B3E47" w:rsidRPr="00314C9B" w:rsidRDefault="006B3E47" w:rsidP="00266CE2">
      <w:p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This application sector includes, for example, the following:</w:t>
      </w:r>
    </w:p>
    <w:p w14:paraId="44D792A8" w14:textId="77777777" w:rsidR="006B3E47" w:rsidRPr="00314C9B" w:rsidRDefault="006B3E47" w:rsidP="00266CE2">
      <w:pPr>
        <w:pStyle w:val="ListParagraph"/>
        <w:numPr>
          <w:ilvl w:val="0"/>
          <w:numId w:val="31"/>
        </w:num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buried onshore pipelines;</w:t>
      </w:r>
    </w:p>
    <w:p w14:paraId="1D2215D1" w14:textId="77777777" w:rsidR="006B3E47" w:rsidRPr="00314C9B" w:rsidRDefault="006B3E47" w:rsidP="00266CE2">
      <w:pPr>
        <w:pStyle w:val="ListParagraph"/>
        <w:numPr>
          <w:ilvl w:val="0"/>
          <w:numId w:val="31"/>
        </w:num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sections of onshore pipelines crossing rivers, lakes or short lengths of sea;</w:t>
      </w:r>
    </w:p>
    <w:p w14:paraId="3FABC426" w14:textId="77777777" w:rsidR="006B3E47" w:rsidRPr="00314C9B" w:rsidRDefault="006B3E47" w:rsidP="00266CE2">
      <w:pPr>
        <w:pStyle w:val="ListParagraph"/>
        <w:numPr>
          <w:ilvl w:val="0"/>
          <w:numId w:val="31"/>
        </w:num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landfalls of offshore pipelines protected by an onshore CP system;</w:t>
      </w:r>
    </w:p>
    <w:p w14:paraId="3B90BBBF" w14:textId="77777777" w:rsidR="006B3E47" w:rsidRPr="00314C9B" w:rsidRDefault="006B3E47" w:rsidP="00266CE2">
      <w:pPr>
        <w:pStyle w:val="ListParagraph"/>
        <w:numPr>
          <w:ilvl w:val="0"/>
          <w:numId w:val="31"/>
        </w:num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buried tanks;</w:t>
      </w:r>
    </w:p>
    <w:p w14:paraId="3A7F7557" w14:textId="77777777" w:rsidR="006B3E47" w:rsidRPr="00314C9B" w:rsidRDefault="006B3E47" w:rsidP="00266CE2">
      <w:pPr>
        <w:pStyle w:val="ListParagraph"/>
        <w:numPr>
          <w:ilvl w:val="0"/>
          <w:numId w:val="31"/>
        </w:num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bottoms (external side) of above-ground tanks;</w:t>
      </w:r>
    </w:p>
    <w:p w14:paraId="46C5541C" w14:textId="77777777" w:rsidR="006B3E47" w:rsidRPr="00314C9B" w:rsidRDefault="006B3E47" w:rsidP="00266CE2">
      <w:pPr>
        <w:pStyle w:val="ListParagraph"/>
        <w:numPr>
          <w:ilvl w:val="0"/>
          <w:numId w:val="31"/>
        </w:num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 xml:space="preserve">complex structures </w:t>
      </w:r>
    </w:p>
    <w:p w14:paraId="1B389748" w14:textId="77777777" w:rsidR="006B3E47" w:rsidRPr="00314C9B" w:rsidRDefault="006B3E47" w:rsidP="00266CE2">
      <w:pPr>
        <w:pStyle w:val="ListParagraph"/>
        <w:numPr>
          <w:ilvl w:val="0"/>
          <w:numId w:val="31"/>
        </w:num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well casings;</w:t>
      </w:r>
    </w:p>
    <w:p w14:paraId="65106837" w14:textId="77777777" w:rsidR="006B3E47" w:rsidRPr="00314C9B" w:rsidRDefault="006B3E47" w:rsidP="00266CE2">
      <w:pPr>
        <w:pStyle w:val="ListParagraph"/>
        <w:numPr>
          <w:ilvl w:val="0"/>
          <w:numId w:val="31"/>
        </w:num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buried plant modules.</w:t>
      </w:r>
    </w:p>
    <w:p w14:paraId="417AF5A0" w14:textId="77777777" w:rsidR="006B3E47" w:rsidRPr="00314C9B" w:rsidRDefault="006B3E47" w:rsidP="00266CE2">
      <w:pPr>
        <w:pStyle w:val="ListParagraph"/>
        <w:autoSpaceDE w:val="0"/>
        <w:autoSpaceDN w:val="0"/>
        <w:adjustRightInd w:val="0"/>
        <w:jc w:val="both"/>
        <w:rPr>
          <w:rFonts w:ascii="Arial" w:hAnsi="Arial" w:cs="Arial"/>
          <w:color w:val="000000" w:themeColor="text1"/>
          <w:sz w:val="20"/>
          <w:szCs w:val="22"/>
        </w:rPr>
      </w:pPr>
    </w:p>
    <w:p w14:paraId="252DC754" w14:textId="77777777" w:rsidR="004C3E0C" w:rsidRDefault="006B3E47" w:rsidP="004C3E0C">
      <w:pPr>
        <w:pStyle w:val="NormalWeb"/>
        <w:spacing w:before="0" w:beforeAutospacing="0" w:after="0" w:afterAutospacing="0"/>
        <w:jc w:val="both"/>
        <w:textAlignment w:val="baseline"/>
        <w:rPr>
          <w:rFonts w:ascii="Arial" w:hAnsi="Arial" w:cs="Arial"/>
          <w:color w:val="000000" w:themeColor="text1"/>
          <w:sz w:val="20"/>
          <w:szCs w:val="22"/>
        </w:rPr>
      </w:pPr>
      <w:r w:rsidRPr="00314C9B">
        <w:rPr>
          <w:rFonts w:ascii="Arial" w:hAnsi="Arial" w:cs="Arial"/>
          <w:color w:val="000000" w:themeColor="text1"/>
          <w:sz w:val="20"/>
          <w:szCs w:val="22"/>
        </w:rPr>
        <w:t xml:space="preserve">The topics of this course are fully set out and described in ISO 15257 Clause 6. The rules governing training, examination and certification are set out in ICorr </w:t>
      </w:r>
      <w:r w:rsidR="00FA42D2">
        <w:rPr>
          <w:rFonts w:ascii="Arial" w:hAnsi="Arial" w:cs="Arial"/>
          <w:color w:val="000000" w:themeColor="text1"/>
          <w:sz w:val="20"/>
          <w:szCs w:val="22"/>
        </w:rPr>
        <w:t>QPD</w:t>
      </w:r>
      <w:r w:rsidRPr="00314C9B">
        <w:rPr>
          <w:rFonts w:ascii="Arial" w:hAnsi="Arial" w:cs="Arial"/>
          <w:color w:val="000000" w:themeColor="text1"/>
          <w:sz w:val="20"/>
          <w:szCs w:val="22"/>
        </w:rPr>
        <w:t xml:space="preserve">. For more information regarding both of these </w:t>
      </w:r>
      <w:r w:rsidR="004C3E0C">
        <w:rPr>
          <w:rFonts w:ascii="Arial" w:hAnsi="Arial" w:cs="Arial"/>
          <w:color w:val="000000" w:themeColor="text1"/>
          <w:sz w:val="20"/>
          <w:szCs w:val="22"/>
        </w:rPr>
        <w:t>contact</w:t>
      </w:r>
      <w:r w:rsidR="004C3E0C">
        <w:rPr>
          <w:rStyle w:val="apple-converted-space"/>
          <w:rFonts w:ascii="Arial" w:hAnsi="Arial" w:cs="Arial"/>
          <w:color w:val="000000" w:themeColor="text1"/>
          <w:sz w:val="20"/>
          <w:szCs w:val="22"/>
        </w:rPr>
        <w:t> </w:t>
      </w:r>
      <w:hyperlink r:id="rId23" w:history="1">
        <w:r w:rsidR="004C3E0C">
          <w:rPr>
            <w:rStyle w:val="Hyperlink"/>
            <w:rFonts w:ascii="Arial" w:hAnsi="Arial" w:cs="Arial"/>
            <w:sz w:val="20"/>
            <w:szCs w:val="22"/>
          </w:rPr>
          <w:t>Admin@icorr.org</w:t>
        </w:r>
      </w:hyperlink>
      <w:r w:rsidR="004C3E0C">
        <w:rPr>
          <w:rStyle w:val="apple-converted-space"/>
          <w:rFonts w:ascii="Arial" w:hAnsi="Arial" w:cs="Arial"/>
          <w:color w:val="000000" w:themeColor="text1"/>
          <w:sz w:val="20"/>
          <w:szCs w:val="22"/>
        </w:rPr>
        <w:t xml:space="preserve"> for the rules and </w:t>
      </w:r>
      <w:hyperlink r:id="rId24" w:history="1">
        <w:r w:rsidR="004C3E0C">
          <w:rPr>
            <w:rStyle w:val="Hyperlink"/>
            <w:rFonts w:ascii="Arial" w:hAnsi="Arial" w:cs="Arial"/>
            <w:sz w:val="20"/>
            <w:szCs w:val="22"/>
          </w:rPr>
          <w:t>argyllruane@imeche.org</w:t>
        </w:r>
      </w:hyperlink>
      <w:r w:rsidR="004C3E0C">
        <w:rPr>
          <w:rStyle w:val="apple-converted-space"/>
          <w:rFonts w:ascii="Arial" w:hAnsi="Arial" w:cs="Arial"/>
          <w:color w:val="000000" w:themeColor="text1"/>
          <w:sz w:val="20"/>
          <w:szCs w:val="22"/>
        </w:rPr>
        <w:t xml:space="preserve"> for course bookings.</w:t>
      </w:r>
    </w:p>
    <w:p w14:paraId="6844B0F0" w14:textId="77777777" w:rsidR="006B3E47" w:rsidRPr="00314C9B" w:rsidRDefault="006B3E47" w:rsidP="00266CE2">
      <w:pPr>
        <w:pStyle w:val="NormalWeb"/>
        <w:spacing w:before="0" w:beforeAutospacing="0" w:after="0" w:afterAutospacing="0"/>
        <w:jc w:val="both"/>
        <w:textAlignment w:val="baseline"/>
        <w:rPr>
          <w:rFonts w:ascii="Arial" w:hAnsi="Arial" w:cs="Arial"/>
          <w:b/>
          <w:color w:val="000000" w:themeColor="text1"/>
          <w:sz w:val="20"/>
          <w:szCs w:val="22"/>
        </w:rPr>
      </w:pPr>
    </w:p>
    <w:p w14:paraId="2E44D5B5" w14:textId="77777777" w:rsidR="00357C69" w:rsidRPr="00314C9B" w:rsidRDefault="00357C69" w:rsidP="00266CE2">
      <w:pPr>
        <w:pStyle w:val="NormalWeb"/>
        <w:spacing w:before="0" w:beforeAutospacing="0" w:after="0" w:afterAutospacing="0"/>
        <w:jc w:val="both"/>
        <w:textAlignment w:val="baseline"/>
        <w:rPr>
          <w:rFonts w:ascii="Arial" w:hAnsi="Arial" w:cs="Arial"/>
          <w:b/>
          <w:color w:val="000000" w:themeColor="text1"/>
          <w:sz w:val="20"/>
          <w:szCs w:val="22"/>
        </w:rPr>
      </w:pPr>
      <w:r w:rsidRPr="00314C9B">
        <w:rPr>
          <w:rFonts w:ascii="Arial" w:hAnsi="Arial" w:cs="Arial"/>
          <w:b/>
          <w:color w:val="000000" w:themeColor="text1"/>
          <w:sz w:val="20"/>
          <w:szCs w:val="22"/>
        </w:rPr>
        <w:t>Course details</w:t>
      </w:r>
    </w:p>
    <w:p w14:paraId="21C75786" w14:textId="77777777" w:rsidR="00357C69" w:rsidRPr="00314C9B" w:rsidRDefault="00357C69" w:rsidP="00266CE2">
      <w:pPr>
        <w:pStyle w:val="NormalWeb"/>
        <w:spacing w:before="0" w:beforeAutospacing="0" w:after="0" w:afterAutospacing="0"/>
        <w:jc w:val="both"/>
        <w:textAlignment w:val="baseline"/>
        <w:rPr>
          <w:rFonts w:ascii="Arial" w:hAnsi="Arial" w:cs="Arial"/>
          <w:b/>
          <w:color w:val="000000" w:themeColor="text1"/>
          <w:sz w:val="20"/>
          <w:szCs w:val="22"/>
        </w:rPr>
      </w:pPr>
    </w:p>
    <w:p w14:paraId="77757031" w14:textId="77777777" w:rsidR="00266CE2" w:rsidRDefault="00357C69" w:rsidP="00266CE2">
      <w:pPr>
        <w:pStyle w:val="NormalWeb"/>
        <w:spacing w:before="0" w:beforeAutospacing="0" w:after="0" w:afterAutospacing="0"/>
        <w:jc w:val="both"/>
        <w:textAlignment w:val="baseline"/>
        <w:rPr>
          <w:rFonts w:ascii="Arial" w:hAnsi="Arial" w:cs="Arial"/>
          <w:color w:val="000000" w:themeColor="text1"/>
          <w:sz w:val="20"/>
          <w:szCs w:val="22"/>
        </w:rPr>
      </w:pPr>
      <w:r w:rsidRPr="00314C9B">
        <w:rPr>
          <w:rStyle w:val="Strong"/>
          <w:rFonts w:ascii="Arial" w:hAnsi="Arial" w:cs="Arial"/>
          <w:color w:val="000000" w:themeColor="text1"/>
          <w:sz w:val="20"/>
          <w:szCs w:val="22"/>
          <w:bdr w:val="none" w:sz="0" w:space="0" w:color="auto" w:frame="1"/>
        </w:rPr>
        <w:t>Duration:</w:t>
      </w:r>
      <w:r w:rsidRPr="00314C9B">
        <w:rPr>
          <w:rStyle w:val="apple-converted-space"/>
          <w:rFonts w:ascii="Arial" w:hAnsi="Arial" w:cs="Arial"/>
          <w:color w:val="000000" w:themeColor="text1"/>
          <w:sz w:val="20"/>
          <w:szCs w:val="22"/>
        </w:rPr>
        <w:t> </w:t>
      </w:r>
      <w:r w:rsidR="004C3E0C">
        <w:rPr>
          <w:rStyle w:val="apple-converted-space"/>
          <w:rFonts w:ascii="Arial" w:hAnsi="Arial" w:cs="Arial"/>
          <w:color w:val="000000" w:themeColor="text1"/>
          <w:sz w:val="20"/>
          <w:szCs w:val="22"/>
        </w:rPr>
        <w:t>4-</w:t>
      </w:r>
      <w:r w:rsidRPr="00314C9B">
        <w:rPr>
          <w:rFonts w:ascii="Arial" w:hAnsi="Arial" w:cs="Arial"/>
          <w:color w:val="000000" w:themeColor="text1"/>
          <w:sz w:val="20"/>
          <w:szCs w:val="22"/>
        </w:rPr>
        <w:t xml:space="preserve">5 days </w:t>
      </w:r>
      <w:r w:rsidR="004C3E0C">
        <w:rPr>
          <w:rFonts w:ascii="Arial" w:hAnsi="Arial" w:cs="Arial"/>
          <w:color w:val="000000" w:themeColor="text1"/>
          <w:sz w:val="20"/>
          <w:szCs w:val="22"/>
        </w:rPr>
        <w:t>with pre-course study</w:t>
      </w:r>
    </w:p>
    <w:p w14:paraId="6F5DF0B3" w14:textId="77777777" w:rsidR="00357C69" w:rsidRDefault="00357C69" w:rsidP="00266CE2">
      <w:pPr>
        <w:pStyle w:val="NormalWeb"/>
        <w:spacing w:before="0" w:beforeAutospacing="0" w:after="0" w:afterAutospacing="0"/>
        <w:jc w:val="both"/>
        <w:textAlignment w:val="baseline"/>
        <w:rPr>
          <w:rFonts w:ascii="Arial" w:hAnsi="Arial" w:cs="Arial"/>
          <w:color w:val="000000" w:themeColor="text1"/>
          <w:sz w:val="20"/>
          <w:szCs w:val="22"/>
        </w:rPr>
      </w:pPr>
      <w:r w:rsidRPr="00314C9B">
        <w:rPr>
          <w:rFonts w:ascii="Arial" w:hAnsi="Arial" w:cs="Arial"/>
          <w:color w:val="000000" w:themeColor="text1"/>
          <w:sz w:val="20"/>
          <w:szCs w:val="22"/>
        </w:rPr>
        <w:br/>
      </w:r>
      <w:r w:rsidRPr="00314C9B">
        <w:rPr>
          <w:rStyle w:val="Strong"/>
          <w:rFonts w:ascii="Arial" w:hAnsi="Arial" w:cs="Arial"/>
          <w:color w:val="000000" w:themeColor="text1"/>
          <w:sz w:val="20"/>
          <w:szCs w:val="22"/>
          <w:bdr w:val="none" w:sz="0" w:space="0" w:color="auto" w:frame="1"/>
        </w:rPr>
        <w:t>Special note:</w:t>
      </w:r>
      <w:r w:rsidRPr="00314C9B">
        <w:rPr>
          <w:rStyle w:val="apple-converted-space"/>
          <w:rFonts w:ascii="Arial" w:hAnsi="Arial" w:cs="Arial"/>
          <w:color w:val="000000" w:themeColor="text1"/>
          <w:sz w:val="20"/>
          <w:szCs w:val="22"/>
        </w:rPr>
        <w:t> </w:t>
      </w:r>
      <w:r w:rsidRPr="00314C9B">
        <w:rPr>
          <w:rFonts w:ascii="Arial" w:hAnsi="Arial" w:cs="Arial"/>
          <w:color w:val="000000" w:themeColor="text1"/>
          <w:sz w:val="20"/>
          <w:szCs w:val="22"/>
        </w:rPr>
        <w:t xml:space="preserve">Applicants must hold either ICorr </w:t>
      </w:r>
      <w:r w:rsidR="002E563E">
        <w:rPr>
          <w:rFonts w:ascii="Arial" w:hAnsi="Arial" w:cs="Arial"/>
          <w:color w:val="000000" w:themeColor="text1"/>
          <w:sz w:val="20"/>
          <w:szCs w:val="22"/>
        </w:rPr>
        <w:t xml:space="preserve">ISO </w:t>
      </w:r>
      <w:r w:rsidRPr="00314C9B">
        <w:rPr>
          <w:rFonts w:ascii="Arial" w:hAnsi="Arial" w:cs="Arial"/>
          <w:color w:val="000000" w:themeColor="text1"/>
          <w:sz w:val="20"/>
          <w:szCs w:val="22"/>
        </w:rPr>
        <w:t xml:space="preserve">Level 2 Cathodic Protection Technician - Buried Applications (Underground and Immersed Metallic Structures) Certificate or, where the applicant does not hold this </w:t>
      </w:r>
      <w:r w:rsidR="002E563E">
        <w:rPr>
          <w:rFonts w:ascii="Arial" w:hAnsi="Arial" w:cs="Arial"/>
          <w:color w:val="000000" w:themeColor="text1"/>
          <w:sz w:val="20"/>
          <w:szCs w:val="22"/>
        </w:rPr>
        <w:t>C</w:t>
      </w:r>
      <w:r w:rsidRPr="00314C9B">
        <w:rPr>
          <w:rFonts w:ascii="Arial" w:hAnsi="Arial" w:cs="Arial"/>
          <w:color w:val="000000" w:themeColor="text1"/>
          <w:sz w:val="20"/>
          <w:szCs w:val="22"/>
        </w:rPr>
        <w:t xml:space="preserve">ertification, have at least 1 year approved experience and attended the Level 2 training course or satisfies the educational and experience requirements set out in ICorr </w:t>
      </w:r>
      <w:r w:rsidR="00FA42D2">
        <w:rPr>
          <w:rFonts w:ascii="Arial" w:hAnsi="Arial" w:cs="Arial"/>
          <w:color w:val="000000" w:themeColor="text1"/>
          <w:sz w:val="20"/>
          <w:szCs w:val="22"/>
        </w:rPr>
        <w:t>QPD.</w:t>
      </w:r>
    </w:p>
    <w:p w14:paraId="01E7E842" w14:textId="77777777" w:rsidR="004C3E0C" w:rsidRPr="00314C9B" w:rsidRDefault="004C3E0C" w:rsidP="00266CE2">
      <w:pPr>
        <w:pStyle w:val="NormalWeb"/>
        <w:spacing w:before="0" w:beforeAutospacing="0" w:after="0" w:afterAutospacing="0"/>
        <w:jc w:val="both"/>
        <w:textAlignment w:val="baseline"/>
        <w:rPr>
          <w:rFonts w:ascii="Arial" w:hAnsi="Arial" w:cs="Arial"/>
          <w:color w:val="000000" w:themeColor="text1"/>
          <w:sz w:val="20"/>
          <w:szCs w:val="22"/>
        </w:rPr>
      </w:pPr>
    </w:p>
    <w:p w14:paraId="38C5EEBD" w14:textId="77777777" w:rsidR="006B3E47" w:rsidRPr="00314C9B" w:rsidRDefault="006B3E47" w:rsidP="001D2C1B">
      <w:pPr>
        <w:pStyle w:val="Heading1"/>
        <w:shd w:val="clear" w:color="auto" w:fill="FFFFFF"/>
        <w:spacing w:before="0" w:after="0" w:line="240" w:lineRule="auto"/>
        <w:jc w:val="center"/>
        <w:textAlignment w:val="baseline"/>
        <w:rPr>
          <w:caps/>
          <w:color w:val="000000" w:themeColor="text1"/>
          <w:sz w:val="20"/>
          <w:szCs w:val="22"/>
          <w:bdr w:val="none" w:sz="0" w:space="0" w:color="auto" w:frame="1"/>
        </w:rPr>
      </w:pPr>
      <w:r w:rsidRPr="00314C9B">
        <w:rPr>
          <w:caps/>
          <w:color w:val="000000" w:themeColor="text1"/>
          <w:sz w:val="20"/>
          <w:szCs w:val="22"/>
          <w:bdr w:val="none" w:sz="0" w:space="0" w:color="auto" w:frame="1"/>
        </w:rPr>
        <w:t xml:space="preserve">CATHODIC PROTECTION TECHNICIAN: REINFORCED CONCRETE STRUCTURES </w:t>
      </w:r>
      <w:r w:rsidR="00BE6217">
        <w:rPr>
          <w:caps/>
          <w:color w:val="000000" w:themeColor="text1"/>
          <w:sz w:val="20"/>
          <w:szCs w:val="22"/>
          <w:bdr w:val="none" w:sz="0" w:space="0" w:color="auto" w:frame="1"/>
        </w:rPr>
        <w:t xml:space="preserve">ISO </w:t>
      </w:r>
      <w:r w:rsidRPr="00314C9B">
        <w:rPr>
          <w:caps/>
          <w:color w:val="000000" w:themeColor="text1"/>
          <w:sz w:val="20"/>
          <w:szCs w:val="22"/>
          <w:bdr w:val="none" w:sz="0" w:space="0" w:color="auto" w:frame="1"/>
        </w:rPr>
        <w:t>LEVEL 2</w:t>
      </w:r>
    </w:p>
    <w:p w14:paraId="1C649C6F" w14:textId="77777777" w:rsidR="006B3E47" w:rsidRDefault="006B3E47" w:rsidP="006B3E47">
      <w:pPr>
        <w:pStyle w:val="Heading1"/>
        <w:shd w:val="clear" w:color="auto" w:fill="FFFFFF"/>
        <w:spacing w:before="0" w:after="0" w:line="240" w:lineRule="auto"/>
        <w:textAlignment w:val="baseline"/>
        <w:rPr>
          <w:caps/>
          <w:color w:val="000000" w:themeColor="text1"/>
          <w:sz w:val="20"/>
          <w:szCs w:val="22"/>
        </w:rPr>
      </w:pPr>
    </w:p>
    <w:p w14:paraId="5AD21BA6" w14:textId="77777777" w:rsidR="00907234" w:rsidRDefault="00854F93" w:rsidP="006B3E47">
      <w:pPr>
        <w:pStyle w:val="Heading1"/>
        <w:shd w:val="clear" w:color="auto" w:fill="FFFFFF"/>
        <w:spacing w:before="0" w:after="0" w:line="240" w:lineRule="auto"/>
        <w:textAlignment w:val="baseline"/>
        <w:rPr>
          <w:caps/>
          <w:color w:val="000000" w:themeColor="text1"/>
          <w:sz w:val="20"/>
          <w:szCs w:val="22"/>
        </w:rPr>
      </w:pPr>
      <w:r>
        <w:rPr>
          <w:noProof/>
        </w:rPr>
        <w:drawing>
          <wp:inline distT="0" distB="0" distL="0" distR="0" wp14:anchorId="6084827A" wp14:editId="568E5BEF">
            <wp:extent cx="3035790" cy="2028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52870" cy="2040239"/>
                    </a:xfrm>
                    <a:prstGeom prst="rect">
                      <a:avLst/>
                    </a:prstGeom>
                  </pic:spPr>
                </pic:pic>
              </a:graphicData>
            </a:graphic>
          </wp:inline>
        </w:drawing>
      </w:r>
      <w:r>
        <w:rPr>
          <w:noProof/>
        </w:rPr>
        <w:drawing>
          <wp:inline distT="0" distB="0" distL="0" distR="0" wp14:anchorId="2E69C2F5" wp14:editId="2A68F065">
            <wp:extent cx="3134995" cy="2028474"/>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39558" cy="2031426"/>
                    </a:xfrm>
                    <a:prstGeom prst="rect">
                      <a:avLst/>
                    </a:prstGeom>
                  </pic:spPr>
                </pic:pic>
              </a:graphicData>
            </a:graphic>
          </wp:inline>
        </w:drawing>
      </w:r>
    </w:p>
    <w:p w14:paraId="497B9A87" w14:textId="77777777" w:rsidR="00B96D23" w:rsidRDefault="00B96D23" w:rsidP="006B3E47">
      <w:pPr>
        <w:pStyle w:val="Heading1"/>
        <w:shd w:val="clear" w:color="auto" w:fill="FFFFFF"/>
        <w:spacing w:before="0" w:after="0" w:line="240" w:lineRule="auto"/>
        <w:textAlignment w:val="baseline"/>
        <w:rPr>
          <w:caps/>
          <w:color w:val="000000" w:themeColor="text1"/>
          <w:sz w:val="20"/>
          <w:szCs w:val="22"/>
        </w:rPr>
      </w:pPr>
    </w:p>
    <w:p w14:paraId="25E4041D" w14:textId="77777777" w:rsidR="00B96D23" w:rsidRDefault="00B96D23" w:rsidP="006B3E47">
      <w:pPr>
        <w:pStyle w:val="Heading1"/>
        <w:shd w:val="clear" w:color="auto" w:fill="FFFFFF"/>
        <w:spacing w:before="0" w:after="0" w:line="240" w:lineRule="auto"/>
        <w:textAlignment w:val="baseline"/>
        <w:rPr>
          <w:caps/>
          <w:color w:val="000000" w:themeColor="text1"/>
          <w:sz w:val="20"/>
          <w:szCs w:val="22"/>
        </w:rPr>
      </w:pPr>
    </w:p>
    <w:p w14:paraId="377E828F" w14:textId="77777777" w:rsidR="006B3E47" w:rsidRPr="00314C9B" w:rsidRDefault="006B3E47" w:rsidP="006B3E47">
      <w:pPr>
        <w:pStyle w:val="Heading2"/>
        <w:spacing w:before="0" w:after="120" w:line="240" w:lineRule="auto"/>
        <w:textAlignment w:val="baseline"/>
        <w:rPr>
          <w:color w:val="000000" w:themeColor="text1"/>
          <w:sz w:val="20"/>
        </w:rPr>
      </w:pPr>
      <w:r w:rsidRPr="00314C9B">
        <w:rPr>
          <w:color w:val="000000" w:themeColor="text1"/>
          <w:sz w:val="20"/>
        </w:rPr>
        <w:t>Why attend this course?</w:t>
      </w:r>
    </w:p>
    <w:p w14:paraId="0B63805E" w14:textId="77777777" w:rsidR="006B3E47" w:rsidRPr="00314C9B" w:rsidRDefault="006B3E47" w:rsidP="00266CE2">
      <w:pPr>
        <w:pStyle w:val="NormalWeb"/>
        <w:spacing w:before="0" w:beforeAutospacing="0" w:after="0" w:afterAutospacing="0"/>
        <w:jc w:val="both"/>
        <w:textAlignment w:val="baseline"/>
        <w:rPr>
          <w:rFonts w:ascii="Arial" w:hAnsi="Arial" w:cs="Arial"/>
          <w:color w:val="000000" w:themeColor="text1"/>
          <w:sz w:val="20"/>
          <w:szCs w:val="22"/>
        </w:rPr>
      </w:pPr>
      <w:r w:rsidRPr="00314C9B">
        <w:rPr>
          <w:rFonts w:ascii="Arial" w:hAnsi="Arial" w:cs="Arial"/>
          <w:color w:val="000000" w:themeColor="text1"/>
          <w:sz w:val="20"/>
          <w:szCs w:val="22"/>
        </w:rPr>
        <w:t>The course and examination are in compliance with ISO 15257:2017 and is suitable for candidates with or without experience in cathodic protection, but note that full certification to this level requires a minimum duration of one year’s approved experience. The course is also suitable for those who merely require an appreciation of the protection of reinforced concrete structures without pursuing certification.</w:t>
      </w:r>
    </w:p>
    <w:p w14:paraId="03405684" w14:textId="77777777" w:rsidR="006B3E47" w:rsidRPr="00314C9B" w:rsidRDefault="006B3E47" w:rsidP="00266CE2">
      <w:pPr>
        <w:pStyle w:val="NormalWeb"/>
        <w:spacing w:before="0" w:beforeAutospacing="0" w:after="0" w:afterAutospacing="0"/>
        <w:jc w:val="both"/>
        <w:textAlignment w:val="baseline"/>
        <w:rPr>
          <w:rFonts w:ascii="Arial" w:hAnsi="Arial" w:cs="Arial"/>
          <w:color w:val="000000" w:themeColor="text1"/>
          <w:sz w:val="20"/>
          <w:szCs w:val="22"/>
        </w:rPr>
      </w:pPr>
    </w:p>
    <w:p w14:paraId="5643BA8D" w14:textId="77777777" w:rsidR="006B3E47" w:rsidRPr="00314C9B" w:rsidRDefault="006B3E47" w:rsidP="00266CE2">
      <w:pPr>
        <w:pStyle w:val="Heading2"/>
        <w:spacing w:before="0" w:after="120" w:line="240" w:lineRule="auto"/>
        <w:jc w:val="both"/>
        <w:textAlignment w:val="baseline"/>
        <w:rPr>
          <w:color w:val="000000" w:themeColor="text1"/>
          <w:sz w:val="20"/>
        </w:rPr>
      </w:pPr>
      <w:r w:rsidRPr="00314C9B">
        <w:rPr>
          <w:color w:val="000000" w:themeColor="text1"/>
          <w:sz w:val="20"/>
        </w:rPr>
        <w:t>Course content</w:t>
      </w:r>
    </w:p>
    <w:p w14:paraId="7F58A0B1" w14:textId="77777777" w:rsidR="006B3E47" w:rsidRPr="00314C9B" w:rsidRDefault="006B3E47" w:rsidP="00266CE2">
      <w:p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The following topics are relevant to this application sector:</w:t>
      </w:r>
    </w:p>
    <w:p w14:paraId="0619A59C" w14:textId="77777777" w:rsidR="006B3E47" w:rsidRPr="00314C9B" w:rsidRDefault="006B3E47" w:rsidP="00266CE2">
      <w:pPr>
        <w:pStyle w:val="ListParagraph"/>
        <w:numPr>
          <w:ilvl w:val="0"/>
          <w:numId w:val="33"/>
        </w:numPr>
        <w:autoSpaceDE w:val="0"/>
        <w:autoSpaceDN w:val="0"/>
        <w:adjustRightInd w:val="0"/>
        <w:ind w:left="851"/>
        <w:jc w:val="both"/>
        <w:rPr>
          <w:rFonts w:ascii="Arial" w:hAnsi="Arial" w:cs="Arial"/>
          <w:color w:val="000000" w:themeColor="text1"/>
          <w:sz w:val="20"/>
          <w:szCs w:val="22"/>
        </w:rPr>
      </w:pPr>
      <w:r w:rsidRPr="00314C9B">
        <w:rPr>
          <w:rFonts w:ascii="Arial" w:hAnsi="Arial" w:cs="Arial"/>
          <w:color w:val="000000" w:themeColor="text1"/>
          <w:sz w:val="20"/>
          <w:szCs w:val="22"/>
        </w:rPr>
        <w:t>CP general principles;</w:t>
      </w:r>
    </w:p>
    <w:p w14:paraId="20F2F62A" w14:textId="77777777" w:rsidR="006B3E47" w:rsidRPr="00314C9B" w:rsidRDefault="006B3E47" w:rsidP="00266CE2">
      <w:pPr>
        <w:pStyle w:val="ListParagraph"/>
        <w:numPr>
          <w:ilvl w:val="0"/>
          <w:numId w:val="33"/>
        </w:numPr>
        <w:autoSpaceDE w:val="0"/>
        <w:autoSpaceDN w:val="0"/>
        <w:adjustRightInd w:val="0"/>
        <w:ind w:left="851"/>
        <w:jc w:val="both"/>
        <w:rPr>
          <w:rFonts w:ascii="Arial" w:hAnsi="Arial" w:cs="Arial"/>
          <w:color w:val="000000" w:themeColor="text1"/>
          <w:sz w:val="20"/>
          <w:szCs w:val="22"/>
        </w:rPr>
      </w:pPr>
      <w:r w:rsidRPr="00314C9B">
        <w:rPr>
          <w:rFonts w:ascii="Arial" w:hAnsi="Arial" w:cs="Arial"/>
          <w:color w:val="000000" w:themeColor="text1"/>
          <w:sz w:val="20"/>
          <w:szCs w:val="22"/>
        </w:rPr>
        <w:t>CP measurement techniques;</w:t>
      </w:r>
    </w:p>
    <w:p w14:paraId="23DA6E58" w14:textId="77777777" w:rsidR="006B3E47" w:rsidRPr="00314C9B" w:rsidRDefault="006B3E47" w:rsidP="00266CE2">
      <w:pPr>
        <w:pStyle w:val="ListParagraph"/>
        <w:numPr>
          <w:ilvl w:val="0"/>
          <w:numId w:val="33"/>
        </w:numPr>
        <w:autoSpaceDE w:val="0"/>
        <w:autoSpaceDN w:val="0"/>
        <w:adjustRightInd w:val="0"/>
        <w:ind w:left="851"/>
        <w:jc w:val="both"/>
        <w:rPr>
          <w:rFonts w:ascii="Arial" w:hAnsi="Arial" w:cs="Arial"/>
          <w:color w:val="000000" w:themeColor="text1"/>
          <w:sz w:val="20"/>
          <w:szCs w:val="22"/>
        </w:rPr>
      </w:pPr>
      <w:r w:rsidRPr="00314C9B">
        <w:rPr>
          <w:rFonts w:ascii="Arial" w:hAnsi="Arial" w:cs="Arial"/>
          <w:color w:val="000000" w:themeColor="text1"/>
          <w:sz w:val="20"/>
          <w:szCs w:val="22"/>
        </w:rPr>
        <w:t>specific applications of steel in concrete;</w:t>
      </w:r>
    </w:p>
    <w:p w14:paraId="0DC7EB95" w14:textId="77777777" w:rsidR="006B3E47" w:rsidRPr="00314C9B" w:rsidRDefault="006B3E47" w:rsidP="00266CE2">
      <w:pPr>
        <w:pStyle w:val="ListParagraph"/>
        <w:numPr>
          <w:ilvl w:val="0"/>
          <w:numId w:val="33"/>
        </w:numPr>
        <w:autoSpaceDE w:val="0"/>
        <w:autoSpaceDN w:val="0"/>
        <w:adjustRightInd w:val="0"/>
        <w:ind w:left="851"/>
        <w:jc w:val="both"/>
        <w:rPr>
          <w:rFonts w:ascii="Arial" w:hAnsi="Arial" w:cs="Arial"/>
          <w:color w:val="000000" w:themeColor="text1"/>
          <w:sz w:val="20"/>
          <w:szCs w:val="22"/>
        </w:rPr>
      </w:pPr>
      <w:r w:rsidRPr="00314C9B">
        <w:rPr>
          <w:rFonts w:ascii="Arial" w:hAnsi="Arial" w:cs="Arial"/>
          <w:color w:val="000000" w:themeColor="text1"/>
          <w:sz w:val="20"/>
          <w:szCs w:val="22"/>
        </w:rPr>
        <w:t>other electrochemical techniques that are also aimed at mitigating corrosion of steel embedded in concrete, such as electrochemical re-alkalization and chloride extraction treatments for reinforced concrete.</w:t>
      </w:r>
    </w:p>
    <w:p w14:paraId="49A55CCA" w14:textId="77777777" w:rsidR="006B3E47" w:rsidRPr="00314C9B" w:rsidRDefault="006B3E47" w:rsidP="00266CE2">
      <w:pPr>
        <w:pStyle w:val="ListParagraph"/>
        <w:autoSpaceDE w:val="0"/>
        <w:autoSpaceDN w:val="0"/>
        <w:adjustRightInd w:val="0"/>
        <w:ind w:left="851"/>
        <w:jc w:val="both"/>
        <w:rPr>
          <w:rFonts w:ascii="Arial" w:hAnsi="Arial" w:cs="Arial"/>
          <w:color w:val="000000" w:themeColor="text1"/>
          <w:sz w:val="20"/>
          <w:szCs w:val="22"/>
        </w:rPr>
      </w:pPr>
    </w:p>
    <w:p w14:paraId="67E58AEC" w14:textId="77777777" w:rsidR="006B3E47" w:rsidRPr="00314C9B" w:rsidRDefault="006B3E47" w:rsidP="00266CE2">
      <w:p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This application sector includes, for example, the following:</w:t>
      </w:r>
    </w:p>
    <w:p w14:paraId="6C0F5BE5" w14:textId="77777777" w:rsidR="006B3E47" w:rsidRPr="00314C9B" w:rsidRDefault="006B3E47" w:rsidP="00266CE2">
      <w:pPr>
        <w:pStyle w:val="ListParagraph"/>
        <w:numPr>
          <w:ilvl w:val="0"/>
          <w:numId w:val="34"/>
        </w:num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atmospherically exposed steel-reinforced (both post-tensioned and pre-stressed) concrete, onshore structures (bridges, walls, piles, buildings etc.);</w:t>
      </w:r>
    </w:p>
    <w:p w14:paraId="24454A11" w14:textId="77777777" w:rsidR="006B3E47" w:rsidRPr="00314C9B" w:rsidRDefault="006B3E47" w:rsidP="00266CE2">
      <w:pPr>
        <w:pStyle w:val="ListParagraph"/>
        <w:numPr>
          <w:ilvl w:val="0"/>
          <w:numId w:val="34"/>
        </w:num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buried steel-reinforced (both post-tensioned and pre-stressed) concrete structures (pipelines, tunnels, foundations, etc.);</w:t>
      </w:r>
    </w:p>
    <w:p w14:paraId="11373AFB" w14:textId="77777777" w:rsidR="006B3E47" w:rsidRPr="00314C9B" w:rsidRDefault="006B3E47" w:rsidP="00266CE2">
      <w:pPr>
        <w:pStyle w:val="ListParagraph"/>
        <w:numPr>
          <w:ilvl w:val="0"/>
          <w:numId w:val="34"/>
        </w:num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steel-reinforced (both post-tensioned and pre-stressed) concrete structures immersed in fresh water (pipe lines, foundations, swimming-pools, water tanks);</w:t>
      </w:r>
    </w:p>
    <w:p w14:paraId="0EDE69A2" w14:textId="77777777" w:rsidR="006B3E47" w:rsidRPr="00314C9B" w:rsidRDefault="006B3E47" w:rsidP="00266CE2">
      <w:pPr>
        <w:pStyle w:val="ListParagraph"/>
        <w:numPr>
          <w:ilvl w:val="0"/>
          <w:numId w:val="34"/>
        </w:numPr>
        <w:autoSpaceDE w:val="0"/>
        <w:autoSpaceDN w:val="0"/>
        <w:adjustRightInd w:val="0"/>
        <w:jc w:val="both"/>
        <w:textAlignment w:val="baseline"/>
        <w:rPr>
          <w:rFonts w:ascii="Arial" w:hAnsi="Arial" w:cs="Arial"/>
          <w:color w:val="000000" w:themeColor="text1"/>
          <w:sz w:val="20"/>
          <w:szCs w:val="22"/>
        </w:rPr>
      </w:pPr>
      <w:r w:rsidRPr="00314C9B">
        <w:rPr>
          <w:rFonts w:ascii="Arial" w:hAnsi="Arial" w:cs="Arial"/>
          <w:color w:val="000000" w:themeColor="text1"/>
          <w:sz w:val="20"/>
          <w:szCs w:val="22"/>
        </w:rPr>
        <w:t>steel-reinforced (both post-tensioned and pre-stressed) concrete structures immersed in seawater (harbour facilities, piers, jetties, offshore platforms).</w:t>
      </w:r>
    </w:p>
    <w:p w14:paraId="0587130B" w14:textId="77777777" w:rsidR="006B3E47" w:rsidRPr="00314C9B" w:rsidRDefault="006B3E47" w:rsidP="00266CE2">
      <w:pPr>
        <w:pStyle w:val="NormalWeb"/>
        <w:spacing w:before="0" w:beforeAutospacing="0" w:after="0" w:afterAutospacing="0"/>
        <w:jc w:val="both"/>
        <w:textAlignment w:val="baseline"/>
        <w:rPr>
          <w:rFonts w:ascii="Arial" w:hAnsi="Arial" w:cs="Arial"/>
          <w:color w:val="000000" w:themeColor="text1"/>
          <w:sz w:val="20"/>
          <w:szCs w:val="22"/>
        </w:rPr>
      </w:pPr>
    </w:p>
    <w:p w14:paraId="29F24066" w14:textId="77777777" w:rsidR="004C3E0C" w:rsidRDefault="006B3E47" w:rsidP="004C3E0C">
      <w:pPr>
        <w:pStyle w:val="NormalWeb"/>
        <w:spacing w:before="0" w:beforeAutospacing="0" w:after="0" w:afterAutospacing="0"/>
        <w:jc w:val="both"/>
        <w:textAlignment w:val="baseline"/>
        <w:rPr>
          <w:rFonts w:ascii="Arial" w:hAnsi="Arial" w:cs="Arial"/>
          <w:color w:val="000000" w:themeColor="text1"/>
          <w:sz w:val="20"/>
          <w:szCs w:val="22"/>
        </w:rPr>
      </w:pPr>
      <w:r w:rsidRPr="00314C9B">
        <w:rPr>
          <w:rFonts w:ascii="Arial" w:hAnsi="Arial" w:cs="Arial"/>
          <w:color w:val="000000" w:themeColor="text1"/>
          <w:sz w:val="20"/>
          <w:szCs w:val="22"/>
        </w:rPr>
        <w:t xml:space="preserve">The topics of this course are fully set out and described in ISO 15257 Clause 6. The rules governing training, examination and certification are set out in ICorr </w:t>
      </w:r>
      <w:r w:rsidR="00FA42D2">
        <w:rPr>
          <w:rFonts w:ascii="Arial" w:hAnsi="Arial" w:cs="Arial"/>
          <w:color w:val="000000" w:themeColor="text1"/>
          <w:sz w:val="20"/>
          <w:szCs w:val="22"/>
        </w:rPr>
        <w:t>QPD</w:t>
      </w:r>
      <w:r w:rsidRPr="00314C9B">
        <w:rPr>
          <w:rFonts w:ascii="Arial" w:hAnsi="Arial" w:cs="Arial"/>
          <w:color w:val="000000" w:themeColor="text1"/>
          <w:sz w:val="20"/>
          <w:szCs w:val="22"/>
        </w:rPr>
        <w:t xml:space="preserve">. For more information regarding both of these </w:t>
      </w:r>
      <w:r w:rsidR="004C3E0C">
        <w:rPr>
          <w:rFonts w:ascii="Arial" w:hAnsi="Arial" w:cs="Arial"/>
          <w:color w:val="000000" w:themeColor="text1"/>
          <w:sz w:val="20"/>
          <w:szCs w:val="22"/>
        </w:rPr>
        <w:t>contact</w:t>
      </w:r>
      <w:r w:rsidR="004C3E0C">
        <w:rPr>
          <w:rStyle w:val="apple-converted-space"/>
          <w:rFonts w:ascii="Arial" w:hAnsi="Arial" w:cs="Arial"/>
          <w:color w:val="000000" w:themeColor="text1"/>
          <w:sz w:val="20"/>
          <w:szCs w:val="22"/>
        </w:rPr>
        <w:t> </w:t>
      </w:r>
      <w:hyperlink r:id="rId27" w:history="1">
        <w:r w:rsidR="004C3E0C">
          <w:rPr>
            <w:rStyle w:val="Hyperlink"/>
            <w:rFonts w:ascii="Arial" w:hAnsi="Arial" w:cs="Arial"/>
            <w:sz w:val="20"/>
            <w:szCs w:val="22"/>
          </w:rPr>
          <w:t>Admin@icorr.org</w:t>
        </w:r>
      </w:hyperlink>
      <w:r w:rsidR="004C3E0C">
        <w:rPr>
          <w:rStyle w:val="apple-converted-space"/>
          <w:rFonts w:ascii="Arial" w:hAnsi="Arial" w:cs="Arial"/>
          <w:color w:val="000000" w:themeColor="text1"/>
          <w:sz w:val="20"/>
          <w:szCs w:val="22"/>
        </w:rPr>
        <w:t xml:space="preserve"> for the rules and </w:t>
      </w:r>
      <w:hyperlink r:id="rId28" w:history="1">
        <w:r w:rsidR="004C3E0C">
          <w:rPr>
            <w:rStyle w:val="Hyperlink"/>
            <w:rFonts w:ascii="Arial" w:hAnsi="Arial" w:cs="Arial"/>
            <w:sz w:val="20"/>
            <w:szCs w:val="22"/>
          </w:rPr>
          <w:t>argyllruane@imeche.org</w:t>
        </w:r>
      </w:hyperlink>
      <w:r w:rsidR="004C3E0C">
        <w:rPr>
          <w:rStyle w:val="apple-converted-space"/>
          <w:rFonts w:ascii="Arial" w:hAnsi="Arial" w:cs="Arial"/>
          <w:color w:val="000000" w:themeColor="text1"/>
          <w:sz w:val="20"/>
          <w:szCs w:val="22"/>
        </w:rPr>
        <w:t xml:space="preserve"> for course bookings.</w:t>
      </w:r>
    </w:p>
    <w:p w14:paraId="4D9D53C2" w14:textId="77777777" w:rsidR="006B3E47" w:rsidRPr="00314C9B" w:rsidRDefault="006B3E47" w:rsidP="004C3E0C">
      <w:pPr>
        <w:pStyle w:val="Heading2"/>
        <w:spacing w:before="0" w:after="120" w:line="240" w:lineRule="auto"/>
        <w:ind w:left="0" w:firstLine="0"/>
        <w:jc w:val="both"/>
        <w:textAlignment w:val="baseline"/>
        <w:rPr>
          <w:color w:val="000000" w:themeColor="text1"/>
          <w:sz w:val="20"/>
        </w:rPr>
      </w:pPr>
    </w:p>
    <w:p w14:paraId="27A316FD" w14:textId="77777777" w:rsidR="006B3E47" w:rsidRPr="00314C9B" w:rsidRDefault="006B3E47" w:rsidP="00266CE2">
      <w:pPr>
        <w:pStyle w:val="Heading2"/>
        <w:spacing w:before="0" w:after="120" w:line="240" w:lineRule="auto"/>
        <w:jc w:val="both"/>
        <w:textAlignment w:val="baseline"/>
        <w:rPr>
          <w:color w:val="000000" w:themeColor="text1"/>
          <w:sz w:val="20"/>
        </w:rPr>
      </w:pPr>
      <w:r w:rsidRPr="00314C9B">
        <w:rPr>
          <w:color w:val="000000" w:themeColor="text1"/>
          <w:sz w:val="20"/>
        </w:rPr>
        <w:t>Course details</w:t>
      </w:r>
    </w:p>
    <w:p w14:paraId="36B5B5C3" w14:textId="77777777" w:rsidR="006B3E47" w:rsidRPr="00314C9B" w:rsidRDefault="006B3E47" w:rsidP="00266CE2">
      <w:pPr>
        <w:pStyle w:val="NormalWeb"/>
        <w:spacing w:before="0" w:beforeAutospacing="0" w:after="0" w:afterAutospacing="0"/>
        <w:jc w:val="both"/>
        <w:textAlignment w:val="baseline"/>
        <w:rPr>
          <w:rFonts w:ascii="Arial" w:hAnsi="Arial" w:cs="Arial"/>
          <w:color w:val="000000" w:themeColor="text1"/>
          <w:sz w:val="20"/>
          <w:szCs w:val="22"/>
        </w:rPr>
      </w:pPr>
      <w:r w:rsidRPr="00314C9B">
        <w:rPr>
          <w:rStyle w:val="Strong"/>
          <w:rFonts w:ascii="Arial" w:hAnsi="Arial" w:cs="Arial"/>
          <w:color w:val="000000" w:themeColor="text1"/>
          <w:sz w:val="20"/>
          <w:szCs w:val="22"/>
          <w:bdr w:val="none" w:sz="0" w:space="0" w:color="auto" w:frame="1"/>
        </w:rPr>
        <w:t>Duration:</w:t>
      </w:r>
      <w:r w:rsidRPr="00314C9B">
        <w:rPr>
          <w:rStyle w:val="apple-converted-space"/>
          <w:rFonts w:ascii="Arial" w:hAnsi="Arial" w:cs="Arial"/>
          <w:color w:val="000000" w:themeColor="text1"/>
          <w:sz w:val="20"/>
          <w:szCs w:val="22"/>
        </w:rPr>
        <w:t> </w:t>
      </w:r>
      <w:r w:rsidR="004C3E0C">
        <w:rPr>
          <w:rFonts w:ascii="Arial" w:hAnsi="Arial" w:cs="Arial"/>
          <w:color w:val="000000" w:themeColor="text1"/>
          <w:sz w:val="20"/>
          <w:szCs w:val="22"/>
        </w:rPr>
        <w:t>4-5</w:t>
      </w:r>
      <w:r w:rsidRPr="00314C9B">
        <w:rPr>
          <w:rFonts w:ascii="Arial" w:hAnsi="Arial" w:cs="Arial"/>
          <w:color w:val="000000" w:themeColor="text1"/>
          <w:sz w:val="20"/>
          <w:szCs w:val="22"/>
        </w:rPr>
        <w:t xml:space="preserve"> days Mon–Fri, or 1 day over 5 weeks</w:t>
      </w:r>
      <w:r w:rsidRPr="00314C9B">
        <w:rPr>
          <w:rStyle w:val="apple-converted-space"/>
          <w:rFonts w:ascii="Arial" w:hAnsi="Arial" w:cs="Arial"/>
          <w:color w:val="000000" w:themeColor="text1"/>
          <w:sz w:val="20"/>
          <w:szCs w:val="22"/>
        </w:rPr>
        <w:t> </w:t>
      </w:r>
      <w:r w:rsidR="004C3E0C">
        <w:rPr>
          <w:rFonts w:ascii="Arial" w:hAnsi="Arial" w:cs="Arial"/>
          <w:color w:val="000000" w:themeColor="text1"/>
          <w:sz w:val="20"/>
          <w:szCs w:val="22"/>
        </w:rPr>
        <w:t>with pre-course study</w:t>
      </w:r>
    </w:p>
    <w:p w14:paraId="740AC91C" w14:textId="77777777" w:rsidR="006B3E47" w:rsidRPr="00314C9B" w:rsidRDefault="006B3E47" w:rsidP="00266CE2">
      <w:pPr>
        <w:jc w:val="both"/>
        <w:rPr>
          <w:rFonts w:ascii="Arial" w:hAnsi="Arial" w:cs="Arial"/>
          <w:color w:val="000000" w:themeColor="text1"/>
          <w:sz w:val="20"/>
          <w:szCs w:val="22"/>
        </w:rPr>
      </w:pPr>
    </w:p>
    <w:p w14:paraId="5CD23E1E" w14:textId="77777777" w:rsidR="00B96D23" w:rsidRDefault="00B96D23">
      <w:pPr>
        <w:rPr>
          <w:rFonts w:ascii="Arial" w:hAnsi="Arial" w:cs="Arial"/>
          <w:b/>
          <w:bCs/>
          <w:caps/>
          <w:color w:val="000000" w:themeColor="text1"/>
          <w:kern w:val="36"/>
          <w:sz w:val="20"/>
          <w:szCs w:val="22"/>
          <w:bdr w:val="none" w:sz="0" w:space="0" w:color="auto" w:frame="1"/>
        </w:rPr>
      </w:pPr>
      <w:r>
        <w:rPr>
          <w:caps/>
          <w:color w:val="000000" w:themeColor="text1"/>
          <w:sz w:val="20"/>
          <w:szCs w:val="22"/>
          <w:bdr w:val="none" w:sz="0" w:space="0" w:color="auto" w:frame="1"/>
        </w:rPr>
        <w:br w:type="page"/>
      </w:r>
    </w:p>
    <w:p w14:paraId="08A5E3FC" w14:textId="77777777" w:rsidR="00BE6217" w:rsidRDefault="006B3E47" w:rsidP="001D2C1B">
      <w:pPr>
        <w:pStyle w:val="Heading1"/>
        <w:shd w:val="clear" w:color="auto" w:fill="FFFFFF"/>
        <w:spacing w:before="0" w:after="0" w:line="240" w:lineRule="auto"/>
        <w:jc w:val="center"/>
        <w:textAlignment w:val="baseline"/>
        <w:rPr>
          <w:caps/>
          <w:color w:val="000000" w:themeColor="text1"/>
          <w:sz w:val="20"/>
          <w:szCs w:val="22"/>
          <w:bdr w:val="none" w:sz="0" w:space="0" w:color="auto" w:frame="1"/>
        </w:rPr>
      </w:pPr>
      <w:r w:rsidRPr="00314C9B">
        <w:rPr>
          <w:caps/>
          <w:color w:val="000000" w:themeColor="text1"/>
          <w:sz w:val="20"/>
          <w:szCs w:val="22"/>
          <w:bdr w:val="none" w:sz="0" w:space="0" w:color="auto" w:frame="1"/>
        </w:rPr>
        <w:t xml:space="preserve">CATHODIC PROTECTION </w:t>
      </w:r>
      <w:r w:rsidR="00600E04" w:rsidRPr="00314C9B">
        <w:rPr>
          <w:caps/>
          <w:color w:val="000000" w:themeColor="text1"/>
          <w:sz w:val="20"/>
          <w:szCs w:val="22"/>
          <w:bdr w:val="none" w:sz="0" w:space="0" w:color="auto" w:frame="1"/>
        </w:rPr>
        <w:t xml:space="preserve">SENIOR </w:t>
      </w:r>
      <w:r w:rsidRPr="00314C9B">
        <w:rPr>
          <w:caps/>
          <w:color w:val="000000" w:themeColor="text1"/>
          <w:sz w:val="20"/>
          <w:szCs w:val="22"/>
          <w:bdr w:val="none" w:sz="0" w:space="0" w:color="auto" w:frame="1"/>
        </w:rPr>
        <w:t>TECHNICIAN: REINFORCED CONCRETE STRUCTURES</w:t>
      </w:r>
      <w:r w:rsidR="00BE6217">
        <w:rPr>
          <w:caps/>
          <w:color w:val="000000" w:themeColor="text1"/>
          <w:sz w:val="20"/>
          <w:szCs w:val="22"/>
          <w:bdr w:val="none" w:sz="0" w:space="0" w:color="auto" w:frame="1"/>
        </w:rPr>
        <w:t xml:space="preserve"> </w:t>
      </w:r>
    </w:p>
    <w:p w14:paraId="5F280147" w14:textId="77777777" w:rsidR="006B3E47" w:rsidRPr="00314C9B" w:rsidRDefault="00BE6217" w:rsidP="001D2C1B">
      <w:pPr>
        <w:pStyle w:val="Heading1"/>
        <w:shd w:val="clear" w:color="auto" w:fill="FFFFFF"/>
        <w:spacing w:before="0" w:after="0" w:line="240" w:lineRule="auto"/>
        <w:jc w:val="center"/>
        <w:textAlignment w:val="baseline"/>
        <w:rPr>
          <w:caps/>
          <w:color w:val="000000" w:themeColor="text1"/>
          <w:sz w:val="20"/>
          <w:szCs w:val="22"/>
          <w:bdr w:val="none" w:sz="0" w:space="0" w:color="auto" w:frame="1"/>
        </w:rPr>
      </w:pPr>
      <w:r>
        <w:rPr>
          <w:caps/>
          <w:color w:val="000000" w:themeColor="text1"/>
          <w:sz w:val="20"/>
          <w:szCs w:val="22"/>
          <w:bdr w:val="none" w:sz="0" w:space="0" w:color="auto" w:frame="1"/>
        </w:rPr>
        <w:t>ISO</w:t>
      </w:r>
      <w:r w:rsidR="006B3E47" w:rsidRPr="00314C9B">
        <w:rPr>
          <w:caps/>
          <w:color w:val="000000" w:themeColor="text1"/>
          <w:sz w:val="20"/>
          <w:szCs w:val="22"/>
          <w:bdr w:val="none" w:sz="0" w:space="0" w:color="auto" w:frame="1"/>
        </w:rPr>
        <w:t xml:space="preserve"> LEVEL 3</w:t>
      </w:r>
    </w:p>
    <w:p w14:paraId="1CC5EC9E" w14:textId="77777777" w:rsidR="006B3E47" w:rsidRPr="00314C9B" w:rsidRDefault="006B3E47" w:rsidP="006B3E47">
      <w:pPr>
        <w:pStyle w:val="Heading1"/>
        <w:shd w:val="clear" w:color="auto" w:fill="FFFFFF"/>
        <w:spacing w:before="0" w:after="0" w:line="240" w:lineRule="auto"/>
        <w:textAlignment w:val="baseline"/>
        <w:rPr>
          <w:caps/>
          <w:color w:val="000000" w:themeColor="text1"/>
          <w:sz w:val="20"/>
          <w:szCs w:val="22"/>
        </w:rPr>
      </w:pPr>
    </w:p>
    <w:p w14:paraId="70132B7C" w14:textId="77777777" w:rsidR="00B96D23" w:rsidRDefault="00854F93" w:rsidP="006B3E47">
      <w:pPr>
        <w:pStyle w:val="Heading2"/>
        <w:spacing w:before="0" w:after="120" w:line="240" w:lineRule="auto"/>
        <w:textAlignment w:val="baseline"/>
        <w:rPr>
          <w:color w:val="000000" w:themeColor="text1"/>
          <w:sz w:val="20"/>
        </w:rPr>
      </w:pPr>
      <w:r>
        <w:rPr>
          <w:noProof/>
        </w:rPr>
        <w:drawing>
          <wp:inline distT="0" distB="0" distL="0" distR="0" wp14:anchorId="16DB1FCC" wp14:editId="6F5F8510">
            <wp:extent cx="2969443" cy="21336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73957" cy="2136844"/>
                    </a:xfrm>
                    <a:prstGeom prst="rect">
                      <a:avLst/>
                    </a:prstGeom>
                  </pic:spPr>
                </pic:pic>
              </a:graphicData>
            </a:graphic>
          </wp:inline>
        </w:drawing>
      </w:r>
      <w:r w:rsidR="00266CE2">
        <w:rPr>
          <w:noProof/>
        </w:rPr>
        <w:drawing>
          <wp:inline distT="0" distB="0" distL="0" distR="0" wp14:anchorId="3E809A3E" wp14:editId="66AA17DC">
            <wp:extent cx="3180382" cy="1976120"/>
            <wp:effectExtent l="0" t="0" r="127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99254" cy="1987846"/>
                    </a:xfrm>
                    <a:prstGeom prst="rect">
                      <a:avLst/>
                    </a:prstGeom>
                  </pic:spPr>
                </pic:pic>
              </a:graphicData>
            </a:graphic>
          </wp:inline>
        </w:drawing>
      </w:r>
    </w:p>
    <w:p w14:paraId="2A7815D4" w14:textId="77777777" w:rsidR="006B3E47" w:rsidRPr="00314C9B" w:rsidRDefault="006B3E47" w:rsidP="006B3E47">
      <w:pPr>
        <w:pStyle w:val="Heading2"/>
        <w:spacing w:before="0" w:after="120" w:line="240" w:lineRule="auto"/>
        <w:textAlignment w:val="baseline"/>
        <w:rPr>
          <w:color w:val="000000" w:themeColor="text1"/>
          <w:sz w:val="20"/>
        </w:rPr>
      </w:pPr>
      <w:r w:rsidRPr="00314C9B">
        <w:rPr>
          <w:color w:val="000000" w:themeColor="text1"/>
          <w:sz w:val="20"/>
        </w:rPr>
        <w:t>Why attend this course?</w:t>
      </w:r>
    </w:p>
    <w:p w14:paraId="5BEA4180" w14:textId="77777777" w:rsidR="006B3E47" w:rsidRPr="00314C9B" w:rsidRDefault="006B3E47" w:rsidP="00266CE2">
      <w:pPr>
        <w:pStyle w:val="NormalWeb"/>
        <w:spacing w:before="0" w:beforeAutospacing="0" w:after="0" w:afterAutospacing="0"/>
        <w:jc w:val="both"/>
        <w:textAlignment w:val="baseline"/>
        <w:rPr>
          <w:rFonts w:ascii="Arial" w:hAnsi="Arial" w:cs="Arial"/>
          <w:color w:val="000000" w:themeColor="text1"/>
          <w:sz w:val="20"/>
          <w:szCs w:val="22"/>
        </w:rPr>
      </w:pPr>
      <w:r w:rsidRPr="00314C9B">
        <w:rPr>
          <w:rFonts w:ascii="Arial" w:hAnsi="Arial" w:cs="Arial"/>
          <w:color w:val="000000" w:themeColor="text1"/>
          <w:sz w:val="20"/>
          <w:szCs w:val="22"/>
        </w:rPr>
        <w:t xml:space="preserve">The course and examination are in compliance with ISO 15257:201706 and is suitable for candidates with the requisite qualifying experience.  </w:t>
      </w:r>
      <w:r w:rsidR="00600E04" w:rsidRPr="00314C9B">
        <w:rPr>
          <w:rFonts w:ascii="Arial" w:hAnsi="Arial" w:cs="Arial"/>
          <w:color w:val="000000" w:themeColor="text1"/>
          <w:sz w:val="20"/>
          <w:szCs w:val="22"/>
        </w:rPr>
        <w:t xml:space="preserve">The course is suitable for those </w:t>
      </w:r>
      <w:r w:rsidR="002E563E">
        <w:rPr>
          <w:rFonts w:ascii="Arial" w:hAnsi="Arial" w:cs="Arial"/>
          <w:color w:val="000000" w:themeColor="text1"/>
          <w:sz w:val="20"/>
          <w:szCs w:val="22"/>
        </w:rPr>
        <w:t>with ISO Level 2 Certification (or EN level 1)</w:t>
      </w:r>
      <w:r w:rsidR="00600E04" w:rsidRPr="00314C9B">
        <w:rPr>
          <w:rFonts w:ascii="Arial" w:hAnsi="Arial" w:cs="Arial"/>
          <w:color w:val="000000" w:themeColor="text1"/>
          <w:sz w:val="20"/>
          <w:szCs w:val="22"/>
        </w:rPr>
        <w:t xml:space="preserve"> and those who merely require an appreciation of the cathodic </w:t>
      </w:r>
      <w:r w:rsidRPr="00314C9B">
        <w:rPr>
          <w:rFonts w:ascii="Arial" w:hAnsi="Arial" w:cs="Arial"/>
          <w:color w:val="000000" w:themeColor="text1"/>
          <w:sz w:val="20"/>
          <w:szCs w:val="22"/>
        </w:rPr>
        <w:t>protection of reinforced concrete structures at this higher level without pursuing certification.</w:t>
      </w:r>
    </w:p>
    <w:p w14:paraId="44DFC363" w14:textId="77777777" w:rsidR="00600E04" w:rsidRPr="00314C9B" w:rsidRDefault="00600E04" w:rsidP="00266CE2">
      <w:pPr>
        <w:pStyle w:val="NormalWeb"/>
        <w:spacing w:before="0" w:beforeAutospacing="0" w:after="0" w:afterAutospacing="0"/>
        <w:jc w:val="both"/>
        <w:textAlignment w:val="baseline"/>
        <w:rPr>
          <w:rFonts w:ascii="Arial" w:hAnsi="Arial" w:cs="Arial"/>
          <w:color w:val="000000" w:themeColor="text1"/>
          <w:sz w:val="20"/>
          <w:szCs w:val="22"/>
        </w:rPr>
      </w:pPr>
    </w:p>
    <w:p w14:paraId="5757786B" w14:textId="77777777" w:rsidR="002E563E" w:rsidRDefault="006B3E47" w:rsidP="002E563E">
      <w:pPr>
        <w:pStyle w:val="Heading2"/>
        <w:spacing w:before="0" w:after="120" w:line="240" w:lineRule="auto"/>
        <w:jc w:val="both"/>
        <w:textAlignment w:val="baseline"/>
        <w:rPr>
          <w:color w:val="000000" w:themeColor="text1"/>
          <w:sz w:val="20"/>
        </w:rPr>
      </w:pPr>
      <w:r w:rsidRPr="00314C9B">
        <w:rPr>
          <w:color w:val="000000" w:themeColor="text1"/>
          <w:sz w:val="20"/>
        </w:rPr>
        <w:t>Course content</w:t>
      </w:r>
    </w:p>
    <w:p w14:paraId="51B37756" w14:textId="77777777" w:rsidR="00600E04" w:rsidRPr="00314C9B" w:rsidRDefault="00600E04" w:rsidP="002E563E">
      <w:pPr>
        <w:pStyle w:val="Heading2"/>
        <w:spacing w:before="0" w:after="120" w:line="240" w:lineRule="auto"/>
        <w:jc w:val="both"/>
        <w:textAlignment w:val="baseline"/>
        <w:rPr>
          <w:color w:val="000000" w:themeColor="text1"/>
          <w:sz w:val="20"/>
        </w:rPr>
      </w:pPr>
      <w:r w:rsidRPr="00314C9B">
        <w:rPr>
          <w:color w:val="000000" w:themeColor="text1"/>
          <w:sz w:val="20"/>
        </w:rPr>
        <w:t>The following topics are relevant to this application sector:</w:t>
      </w:r>
    </w:p>
    <w:p w14:paraId="6CF60F9B" w14:textId="77777777" w:rsidR="00600E04" w:rsidRPr="00314C9B" w:rsidRDefault="00600E04" w:rsidP="00266CE2">
      <w:pPr>
        <w:pStyle w:val="ListParagraph"/>
        <w:numPr>
          <w:ilvl w:val="0"/>
          <w:numId w:val="33"/>
        </w:numPr>
        <w:autoSpaceDE w:val="0"/>
        <w:autoSpaceDN w:val="0"/>
        <w:adjustRightInd w:val="0"/>
        <w:ind w:left="851"/>
        <w:jc w:val="both"/>
        <w:rPr>
          <w:rFonts w:ascii="Arial" w:hAnsi="Arial" w:cs="Arial"/>
          <w:color w:val="000000" w:themeColor="text1"/>
          <w:sz w:val="20"/>
          <w:szCs w:val="22"/>
        </w:rPr>
      </w:pPr>
      <w:r w:rsidRPr="00314C9B">
        <w:rPr>
          <w:rFonts w:ascii="Arial" w:hAnsi="Arial" w:cs="Arial"/>
          <w:color w:val="000000" w:themeColor="text1"/>
          <w:sz w:val="20"/>
          <w:szCs w:val="22"/>
        </w:rPr>
        <w:t>CP general principles;</w:t>
      </w:r>
    </w:p>
    <w:p w14:paraId="36C1A6B1" w14:textId="77777777" w:rsidR="00600E04" w:rsidRPr="00314C9B" w:rsidRDefault="00600E04" w:rsidP="00266CE2">
      <w:pPr>
        <w:pStyle w:val="ListParagraph"/>
        <w:numPr>
          <w:ilvl w:val="0"/>
          <w:numId w:val="33"/>
        </w:numPr>
        <w:autoSpaceDE w:val="0"/>
        <w:autoSpaceDN w:val="0"/>
        <w:adjustRightInd w:val="0"/>
        <w:ind w:left="851"/>
        <w:jc w:val="both"/>
        <w:rPr>
          <w:rFonts w:ascii="Arial" w:hAnsi="Arial" w:cs="Arial"/>
          <w:color w:val="000000" w:themeColor="text1"/>
          <w:sz w:val="20"/>
          <w:szCs w:val="22"/>
        </w:rPr>
      </w:pPr>
      <w:r w:rsidRPr="00314C9B">
        <w:rPr>
          <w:rFonts w:ascii="Arial" w:hAnsi="Arial" w:cs="Arial"/>
          <w:color w:val="000000" w:themeColor="text1"/>
          <w:sz w:val="20"/>
          <w:szCs w:val="22"/>
        </w:rPr>
        <w:t>CP measurement techniques;</w:t>
      </w:r>
    </w:p>
    <w:p w14:paraId="3E24B808" w14:textId="77777777" w:rsidR="00600E04" w:rsidRPr="00314C9B" w:rsidRDefault="00600E04" w:rsidP="00266CE2">
      <w:pPr>
        <w:pStyle w:val="ListParagraph"/>
        <w:numPr>
          <w:ilvl w:val="0"/>
          <w:numId w:val="33"/>
        </w:numPr>
        <w:autoSpaceDE w:val="0"/>
        <w:autoSpaceDN w:val="0"/>
        <w:adjustRightInd w:val="0"/>
        <w:ind w:left="851"/>
        <w:jc w:val="both"/>
        <w:rPr>
          <w:rFonts w:ascii="Arial" w:hAnsi="Arial" w:cs="Arial"/>
          <w:color w:val="000000" w:themeColor="text1"/>
          <w:sz w:val="20"/>
          <w:szCs w:val="22"/>
        </w:rPr>
      </w:pPr>
      <w:r w:rsidRPr="00314C9B">
        <w:rPr>
          <w:rFonts w:ascii="Arial" w:hAnsi="Arial" w:cs="Arial"/>
          <w:color w:val="000000" w:themeColor="text1"/>
          <w:sz w:val="20"/>
          <w:szCs w:val="22"/>
        </w:rPr>
        <w:t>specific applications of steel in concrete;</w:t>
      </w:r>
    </w:p>
    <w:p w14:paraId="21B4DBAE" w14:textId="77777777" w:rsidR="00600E04" w:rsidRPr="002E563E" w:rsidRDefault="00600E04" w:rsidP="002E563E">
      <w:pPr>
        <w:pStyle w:val="ListParagraph"/>
        <w:numPr>
          <w:ilvl w:val="0"/>
          <w:numId w:val="33"/>
        </w:numPr>
        <w:autoSpaceDE w:val="0"/>
        <w:autoSpaceDN w:val="0"/>
        <w:adjustRightInd w:val="0"/>
        <w:ind w:left="851"/>
        <w:jc w:val="both"/>
        <w:rPr>
          <w:rFonts w:ascii="Arial" w:hAnsi="Arial" w:cs="Arial"/>
          <w:color w:val="000000" w:themeColor="text1"/>
          <w:sz w:val="20"/>
          <w:szCs w:val="22"/>
        </w:rPr>
      </w:pPr>
      <w:r w:rsidRPr="00314C9B">
        <w:rPr>
          <w:rFonts w:ascii="Arial" w:hAnsi="Arial" w:cs="Arial"/>
          <w:color w:val="000000" w:themeColor="text1"/>
          <w:sz w:val="20"/>
          <w:szCs w:val="22"/>
        </w:rPr>
        <w:t>other electrochemical techniques that are also aimed at mitigating corrosion of steel embedded in concrete, such as electrochemical re-alkalization and chloride extraction treatments for reinforced concrete.</w:t>
      </w:r>
    </w:p>
    <w:p w14:paraId="325C74B5" w14:textId="77777777" w:rsidR="00600E04" w:rsidRPr="00314C9B" w:rsidRDefault="00600E04" w:rsidP="00266CE2">
      <w:p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This application sector includes, for example, the following:</w:t>
      </w:r>
    </w:p>
    <w:p w14:paraId="1FF61D12" w14:textId="77777777" w:rsidR="00600E04" w:rsidRPr="00314C9B" w:rsidRDefault="00600E04" w:rsidP="00266CE2">
      <w:pPr>
        <w:pStyle w:val="ListParagraph"/>
        <w:numPr>
          <w:ilvl w:val="0"/>
          <w:numId w:val="34"/>
        </w:num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atmospherically exposed steel-reinforced (both post-tensioned and pre-stressed) concrete, onshore structures (bridges, walls, piles, buildings etc.);</w:t>
      </w:r>
    </w:p>
    <w:p w14:paraId="3FC602CC" w14:textId="77777777" w:rsidR="00600E04" w:rsidRPr="00314C9B" w:rsidRDefault="00600E04" w:rsidP="00266CE2">
      <w:pPr>
        <w:pStyle w:val="ListParagraph"/>
        <w:numPr>
          <w:ilvl w:val="0"/>
          <w:numId w:val="34"/>
        </w:num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buried steel-reinforced (both post-tensioned and pre-stressed) concrete structures (pipelines, tunnels, foundations, etc.);</w:t>
      </w:r>
    </w:p>
    <w:p w14:paraId="2A661BFC" w14:textId="77777777" w:rsidR="00600E04" w:rsidRPr="00314C9B" w:rsidRDefault="00600E04" w:rsidP="00266CE2">
      <w:pPr>
        <w:pStyle w:val="ListParagraph"/>
        <w:numPr>
          <w:ilvl w:val="0"/>
          <w:numId w:val="34"/>
        </w:num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steel-reinforced (both post-tensioned and pre-stressed) concrete structures immersed in fresh water (pipe lines, foundations, swimming-pools, water tanks);</w:t>
      </w:r>
    </w:p>
    <w:p w14:paraId="2A4C5E27" w14:textId="77777777" w:rsidR="00600E04" w:rsidRPr="002E563E" w:rsidRDefault="00600E04" w:rsidP="00266CE2">
      <w:pPr>
        <w:pStyle w:val="ListParagraph"/>
        <w:numPr>
          <w:ilvl w:val="0"/>
          <w:numId w:val="34"/>
        </w:numPr>
        <w:autoSpaceDE w:val="0"/>
        <w:autoSpaceDN w:val="0"/>
        <w:adjustRightInd w:val="0"/>
        <w:jc w:val="both"/>
        <w:textAlignment w:val="baseline"/>
        <w:rPr>
          <w:rFonts w:ascii="Arial" w:hAnsi="Arial" w:cs="Arial"/>
          <w:color w:val="000000" w:themeColor="text1"/>
          <w:sz w:val="20"/>
          <w:szCs w:val="22"/>
        </w:rPr>
      </w:pPr>
      <w:r w:rsidRPr="00314C9B">
        <w:rPr>
          <w:rFonts w:ascii="Arial" w:hAnsi="Arial" w:cs="Arial"/>
          <w:color w:val="000000" w:themeColor="text1"/>
          <w:sz w:val="20"/>
          <w:szCs w:val="22"/>
        </w:rPr>
        <w:t>steel-reinforced (both post-tensioned and pre-stressed) concrete structures immersed in seawater (harbour facilities, piers, jetties, offshore platforms).</w:t>
      </w:r>
    </w:p>
    <w:p w14:paraId="4EC4BC35" w14:textId="77777777" w:rsidR="002E563E" w:rsidRPr="002E563E" w:rsidRDefault="00600E04" w:rsidP="002E563E">
      <w:pPr>
        <w:pStyle w:val="NormalWeb"/>
        <w:spacing w:before="0" w:beforeAutospacing="0" w:after="0" w:afterAutospacing="0"/>
        <w:jc w:val="both"/>
        <w:textAlignment w:val="baseline"/>
        <w:rPr>
          <w:rFonts w:ascii="Arial" w:hAnsi="Arial" w:cs="Arial"/>
          <w:color w:val="000000" w:themeColor="text1"/>
          <w:sz w:val="20"/>
          <w:szCs w:val="22"/>
        </w:rPr>
      </w:pPr>
      <w:r w:rsidRPr="00314C9B">
        <w:rPr>
          <w:rFonts w:ascii="Arial" w:hAnsi="Arial" w:cs="Arial"/>
          <w:color w:val="000000" w:themeColor="text1"/>
          <w:sz w:val="20"/>
          <w:szCs w:val="22"/>
        </w:rPr>
        <w:t xml:space="preserve">The topics of this course are fully set out and described in ISO 15257 Clause 6. The rules governing training, examination and certification are set out in ICorr </w:t>
      </w:r>
      <w:r w:rsidR="00FA42D2">
        <w:rPr>
          <w:rFonts w:ascii="Arial" w:hAnsi="Arial" w:cs="Arial"/>
          <w:color w:val="000000" w:themeColor="text1"/>
          <w:sz w:val="20"/>
          <w:szCs w:val="22"/>
        </w:rPr>
        <w:t>QPD</w:t>
      </w:r>
      <w:r w:rsidRPr="00314C9B">
        <w:rPr>
          <w:rFonts w:ascii="Arial" w:hAnsi="Arial" w:cs="Arial"/>
          <w:color w:val="000000" w:themeColor="text1"/>
          <w:sz w:val="20"/>
          <w:szCs w:val="22"/>
        </w:rPr>
        <w:t xml:space="preserve">. For more information regarding both of these </w:t>
      </w:r>
      <w:r w:rsidR="002E563E">
        <w:rPr>
          <w:rFonts w:ascii="Arial" w:hAnsi="Arial" w:cs="Arial"/>
          <w:color w:val="000000" w:themeColor="text1"/>
          <w:sz w:val="20"/>
          <w:szCs w:val="22"/>
        </w:rPr>
        <w:t>contact</w:t>
      </w:r>
      <w:r w:rsidR="002E563E">
        <w:rPr>
          <w:rStyle w:val="apple-converted-space"/>
          <w:rFonts w:ascii="Arial" w:hAnsi="Arial" w:cs="Arial"/>
          <w:color w:val="000000" w:themeColor="text1"/>
          <w:sz w:val="20"/>
          <w:szCs w:val="22"/>
        </w:rPr>
        <w:t> </w:t>
      </w:r>
      <w:hyperlink r:id="rId31" w:history="1">
        <w:r w:rsidR="002E563E">
          <w:rPr>
            <w:rStyle w:val="Hyperlink"/>
            <w:rFonts w:ascii="Arial" w:hAnsi="Arial" w:cs="Arial"/>
            <w:sz w:val="20"/>
            <w:szCs w:val="22"/>
          </w:rPr>
          <w:t>Admin@icorr.org</w:t>
        </w:r>
      </w:hyperlink>
      <w:r w:rsidR="002E563E">
        <w:rPr>
          <w:rStyle w:val="apple-converted-space"/>
          <w:rFonts w:ascii="Arial" w:hAnsi="Arial" w:cs="Arial"/>
          <w:color w:val="000000" w:themeColor="text1"/>
          <w:sz w:val="20"/>
          <w:szCs w:val="22"/>
        </w:rPr>
        <w:t xml:space="preserve"> for the rules and </w:t>
      </w:r>
      <w:hyperlink r:id="rId32" w:history="1">
        <w:r w:rsidR="002E563E">
          <w:rPr>
            <w:rStyle w:val="Hyperlink"/>
            <w:rFonts w:ascii="Arial" w:hAnsi="Arial" w:cs="Arial"/>
            <w:sz w:val="20"/>
            <w:szCs w:val="22"/>
          </w:rPr>
          <w:t>argyllruane@imeche.org</w:t>
        </w:r>
      </w:hyperlink>
      <w:r w:rsidR="002E563E">
        <w:rPr>
          <w:rStyle w:val="apple-converted-space"/>
          <w:rFonts w:ascii="Arial" w:hAnsi="Arial" w:cs="Arial"/>
          <w:color w:val="000000" w:themeColor="text1"/>
          <w:sz w:val="20"/>
          <w:szCs w:val="22"/>
        </w:rPr>
        <w:t xml:space="preserve"> for course bookings.</w:t>
      </w:r>
    </w:p>
    <w:p w14:paraId="6C752660" w14:textId="77777777" w:rsidR="002E563E" w:rsidRDefault="006B3E47" w:rsidP="002E563E">
      <w:pPr>
        <w:pStyle w:val="Heading2"/>
        <w:spacing w:before="0" w:after="120" w:line="240" w:lineRule="auto"/>
        <w:ind w:left="0" w:firstLine="0"/>
        <w:jc w:val="both"/>
        <w:textAlignment w:val="baseline"/>
        <w:rPr>
          <w:color w:val="000000" w:themeColor="text1"/>
          <w:sz w:val="20"/>
        </w:rPr>
      </w:pPr>
      <w:r w:rsidRPr="00314C9B">
        <w:rPr>
          <w:color w:val="000000" w:themeColor="text1"/>
          <w:sz w:val="20"/>
        </w:rPr>
        <w:t>Course details</w:t>
      </w:r>
    </w:p>
    <w:p w14:paraId="654E2B02" w14:textId="77777777" w:rsidR="002E563E" w:rsidRDefault="006B3E47" w:rsidP="002E563E">
      <w:pPr>
        <w:pStyle w:val="Heading2"/>
        <w:spacing w:before="0" w:after="120" w:line="240" w:lineRule="auto"/>
        <w:jc w:val="both"/>
        <w:textAlignment w:val="baseline"/>
        <w:rPr>
          <w:color w:val="000000" w:themeColor="text1"/>
          <w:sz w:val="20"/>
        </w:rPr>
      </w:pPr>
      <w:r w:rsidRPr="002E563E">
        <w:rPr>
          <w:rStyle w:val="Strong"/>
          <w:b/>
          <w:color w:val="000000" w:themeColor="text1"/>
          <w:sz w:val="20"/>
          <w:bdr w:val="none" w:sz="0" w:space="0" w:color="auto" w:frame="1"/>
        </w:rPr>
        <w:t>Duration</w:t>
      </w:r>
      <w:r w:rsidRPr="00314C9B">
        <w:rPr>
          <w:rStyle w:val="Strong"/>
          <w:color w:val="000000" w:themeColor="text1"/>
          <w:sz w:val="20"/>
          <w:bdr w:val="none" w:sz="0" w:space="0" w:color="auto" w:frame="1"/>
        </w:rPr>
        <w:t>:</w:t>
      </w:r>
      <w:r w:rsidR="002E563E">
        <w:rPr>
          <w:rStyle w:val="Strong"/>
          <w:color w:val="000000" w:themeColor="text1"/>
          <w:sz w:val="20"/>
          <w:bdr w:val="none" w:sz="0" w:space="0" w:color="auto" w:frame="1"/>
        </w:rPr>
        <w:t xml:space="preserve"> </w:t>
      </w:r>
      <w:r w:rsidRPr="00314C9B">
        <w:rPr>
          <w:rStyle w:val="apple-converted-space"/>
          <w:b w:val="0"/>
          <w:bCs w:val="0"/>
          <w:color w:val="000000" w:themeColor="text1"/>
          <w:sz w:val="20"/>
          <w:bdr w:val="none" w:sz="0" w:space="0" w:color="auto" w:frame="1"/>
        </w:rPr>
        <w:t> </w:t>
      </w:r>
      <w:r w:rsidR="002E563E" w:rsidRPr="002E563E">
        <w:rPr>
          <w:rStyle w:val="apple-converted-space"/>
          <w:b w:val="0"/>
          <w:bCs w:val="0"/>
          <w:color w:val="000000" w:themeColor="text1"/>
          <w:sz w:val="20"/>
          <w:bdr w:val="none" w:sz="0" w:space="0" w:color="auto" w:frame="1"/>
        </w:rPr>
        <w:t>4-</w:t>
      </w:r>
      <w:r w:rsidRPr="002E563E">
        <w:rPr>
          <w:b w:val="0"/>
          <w:color w:val="000000" w:themeColor="text1"/>
          <w:sz w:val="20"/>
        </w:rPr>
        <w:t>5 days Mon–Fri, or 1 day over 5 weeks</w:t>
      </w:r>
      <w:r w:rsidR="002E563E" w:rsidRPr="002E563E">
        <w:rPr>
          <w:b w:val="0"/>
          <w:color w:val="000000" w:themeColor="text1"/>
          <w:sz w:val="20"/>
        </w:rPr>
        <w:t xml:space="preserve"> with pre-course study</w:t>
      </w:r>
    </w:p>
    <w:p w14:paraId="02D4C891" w14:textId="77777777" w:rsidR="00600E04" w:rsidRPr="002E563E" w:rsidRDefault="006B3E47" w:rsidP="002E563E">
      <w:pPr>
        <w:pStyle w:val="Heading2"/>
        <w:spacing w:before="0" w:after="120" w:line="240" w:lineRule="auto"/>
        <w:jc w:val="both"/>
        <w:textAlignment w:val="baseline"/>
        <w:rPr>
          <w:b w:val="0"/>
          <w:color w:val="000000" w:themeColor="text1"/>
          <w:sz w:val="20"/>
        </w:rPr>
      </w:pPr>
      <w:r w:rsidRPr="002E563E">
        <w:rPr>
          <w:rStyle w:val="Strong"/>
          <w:b/>
          <w:color w:val="000000" w:themeColor="text1"/>
          <w:sz w:val="20"/>
          <w:bdr w:val="none" w:sz="0" w:space="0" w:color="auto" w:frame="1"/>
        </w:rPr>
        <w:t>Special note:</w:t>
      </w:r>
      <w:r w:rsidRPr="00314C9B">
        <w:rPr>
          <w:rStyle w:val="apple-converted-space"/>
          <w:color w:val="000000" w:themeColor="text1"/>
          <w:sz w:val="20"/>
        </w:rPr>
        <w:t> </w:t>
      </w:r>
      <w:r w:rsidRPr="002E563E">
        <w:rPr>
          <w:b w:val="0"/>
          <w:color w:val="000000" w:themeColor="text1"/>
          <w:sz w:val="20"/>
        </w:rPr>
        <w:t xml:space="preserve">Applicants must either hold ICorr </w:t>
      </w:r>
      <w:r w:rsidR="002E563E" w:rsidRPr="002E563E">
        <w:rPr>
          <w:b w:val="0"/>
          <w:color w:val="000000" w:themeColor="text1"/>
          <w:sz w:val="20"/>
        </w:rPr>
        <w:t xml:space="preserve">ISO </w:t>
      </w:r>
      <w:r w:rsidRPr="002E563E">
        <w:rPr>
          <w:b w:val="0"/>
          <w:color w:val="000000" w:themeColor="text1"/>
          <w:sz w:val="20"/>
        </w:rPr>
        <w:t>L</w:t>
      </w:r>
      <w:r w:rsidR="00600E04" w:rsidRPr="002E563E">
        <w:rPr>
          <w:b w:val="0"/>
          <w:color w:val="000000" w:themeColor="text1"/>
          <w:sz w:val="20"/>
        </w:rPr>
        <w:t>evel 2</w:t>
      </w:r>
      <w:r w:rsidRPr="002E563E">
        <w:rPr>
          <w:b w:val="0"/>
          <w:color w:val="000000" w:themeColor="text1"/>
          <w:sz w:val="20"/>
        </w:rPr>
        <w:t xml:space="preserve"> Cathodic Protection Technician - Reinforced Concrete Structures </w:t>
      </w:r>
      <w:r w:rsidR="00600E04" w:rsidRPr="002E563E">
        <w:rPr>
          <w:b w:val="0"/>
          <w:color w:val="000000" w:themeColor="text1"/>
          <w:sz w:val="20"/>
        </w:rPr>
        <w:t xml:space="preserve">Certificate or, where the applicant does not hold this certification, have at least 1 year’s approved experience and attended the Level 2 training course or satisfies the educational and experience requirements set out in ICorr </w:t>
      </w:r>
      <w:r w:rsidR="00FA42D2" w:rsidRPr="002E563E">
        <w:rPr>
          <w:b w:val="0"/>
          <w:color w:val="000000" w:themeColor="text1"/>
          <w:sz w:val="20"/>
        </w:rPr>
        <w:t>QPD</w:t>
      </w:r>
      <w:r w:rsidR="00600E04" w:rsidRPr="002E563E">
        <w:rPr>
          <w:b w:val="0"/>
          <w:color w:val="000000" w:themeColor="text1"/>
          <w:sz w:val="20"/>
        </w:rPr>
        <w:t>.</w:t>
      </w:r>
    </w:p>
    <w:p w14:paraId="381F182D" w14:textId="77777777" w:rsidR="000A140F" w:rsidRPr="00314C9B" w:rsidRDefault="000A140F" w:rsidP="00266CE2">
      <w:pPr>
        <w:jc w:val="both"/>
        <w:rPr>
          <w:rFonts w:ascii="Arial" w:hAnsi="Arial" w:cs="Arial"/>
          <w:color w:val="000000" w:themeColor="text1"/>
          <w:sz w:val="20"/>
          <w:szCs w:val="22"/>
        </w:rPr>
      </w:pPr>
    </w:p>
    <w:p w14:paraId="1BEF445A" w14:textId="77777777" w:rsidR="00600E04" w:rsidRPr="00314C9B" w:rsidRDefault="00600E04" w:rsidP="00284776">
      <w:pPr>
        <w:pStyle w:val="Heading1"/>
        <w:shd w:val="clear" w:color="auto" w:fill="FFFFFF"/>
        <w:tabs>
          <w:tab w:val="clear" w:pos="360"/>
        </w:tabs>
        <w:spacing w:before="0" w:after="0" w:line="240" w:lineRule="auto"/>
        <w:jc w:val="center"/>
        <w:textAlignment w:val="baseline"/>
        <w:rPr>
          <w:caps/>
          <w:color w:val="000000" w:themeColor="text1"/>
          <w:sz w:val="20"/>
          <w:szCs w:val="22"/>
        </w:rPr>
      </w:pPr>
      <w:r w:rsidRPr="00314C9B">
        <w:rPr>
          <w:caps/>
          <w:color w:val="000000" w:themeColor="text1"/>
          <w:sz w:val="20"/>
          <w:szCs w:val="22"/>
          <w:bdr w:val="none" w:sz="0" w:space="0" w:color="auto" w:frame="1"/>
        </w:rPr>
        <w:t xml:space="preserve">CATHODIC PROTECTION TECHNICIAN: MARINE METALLIC STRUCTURES </w:t>
      </w:r>
      <w:r w:rsidR="00BE6217">
        <w:rPr>
          <w:caps/>
          <w:color w:val="000000" w:themeColor="text1"/>
          <w:sz w:val="20"/>
          <w:szCs w:val="22"/>
          <w:bdr w:val="none" w:sz="0" w:space="0" w:color="auto" w:frame="1"/>
        </w:rPr>
        <w:t xml:space="preserve">ISO </w:t>
      </w:r>
      <w:r w:rsidRPr="00314C9B">
        <w:rPr>
          <w:caps/>
          <w:color w:val="000000" w:themeColor="text1"/>
          <w:sz w:val="20"/>
          <w:szCs w:val="22"/>
          <w:bdr w:val="none" w:sz="0" w:space="0" w:color="auto" w:frame="1"/>
        </w:rPr>
        <w:t>LEVEL 2</w:t>
      </w:r>
    </w:p>
    <w:p w14:paraId="451DFE8C" w14:textId="77777777" w:rsidR="00552273" w:rsidRDefault="00552273" w:rsidP="00552273">
      <w:pPr>
        <w:pStyle w:val="Heading2"/>
        <w:spacing w:before="0" w:after="0" w:line="240" w:lineRule="auto"/>
        <w:jc w:val="center"/>
        <w:textAlignment w:val="baseline"/>
        <w:rPr>
          <w:color w:val="000000" w:themeColor="text1"/>
          <w:sz w:val="20"/>
        </w:rPr>
      </w:pPr>
    </w:p>
    <w:p w14:paraId="2ABB1023" w14:textId="77777777" w:rsidR="00552273" w:rsidRDefault="00552273" w:rsidP="00552273">
      <w:pPr>
        <w:pStyle w:val="Heading2"/>
        <w:spacing w:before="0" w:after="0" w:line="240" w:lineRule="auto"/>
        <w:jc w:val="center"/>
        <w:textAlignment w:val="baseline"/>
        <w:rPr>
          <w:color w:val="000000" w:themeColor="text1"/>
          <w:sz w:val="20"/>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gridCol w:w="4880"/>
      </w:tblGrid>
      <w:tr w:rsidR="00B96D23" w14:paraId="6D316C81" w14:textId="77777777" w:rsidTr="00552273">
        <w:tc>
          <w:tcPr>
            <w:tcW w:w="4885" w:type="dxa"/>
          </w:tcPr>
          <w:p w14:paraId="6566C8EF" w14:textId="77777777" w:rsidR="00552273" w:rsidRDefault="00552273" w:rsidP="00552273">
            <w:pPr>
              <w:pStyle w:val="Heading2"/>
              <w:spacing w:before="0" w:after="0" w:line="240" w:lineRule="auto"/>
              <w:ind w:left="0" w:firstLine="0"/>
              <w:jc w:val="center"/>
              <w:textAlignment w:val="baseline"/>
              <w:rPr>
                <w:color w:val="000000" w:themeColor="text1"/>
                <w:sz w:val="20"/>
              </w:rPr>
            </w:pPr>
            <w:r w:rsidRPr="00552273">
              <w:rPr>
                <w:noProof/>
                <w:color w:val="000000" w:themeColor="text1"/>
                <w:sz w:val="20"/>
              </w:rPr>
              <w:drawing>
                <wp:anchor distT="0" distB="0" distL="114300" distR="114300" simplePos="0" relativeHeight="251664384" behindDoc="0" locked="0" layoutInCell="1" allowOverlap="1" wp14:anchorId="26623CDF" wp14:editId="21C60AB5">
                  <wp:simplePos x="0" y="0"/>
                  <wp:positionH relativeFrom="column">
                    <wp:posOffset>-245745</wp:posOffset>
                  </wp:positionH>
                  <wp:positionV relativeFrom="paragraph">
                    <wp:posOffset>-1270</wp:posOffset>
                  </wp:positionV>
                  <wp:extent cx="3028950" cy="2057400"/>
                  <wp:effectExtent l="114300" t="114300" r="114300" b="152400"/>
                  <wp:wrapNone/>
                  <wp:docPr id="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
                          <pic:cNvPicPr preferRelativeResize="0">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029370" cy="2057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tc>
        <w:tc>
          <w:tcPr>
            <w:tcW w:w="4886" w:type="dxa"/>
          </w:tcPr>
          <w:p w14:paraId="333757D6" w14:textId="77777777" w:rsidR="00552273" w:rsidRDefault="00552273" w:rsidP="00552273">
            <w:pPr>
              <w:pStyle w:val="Heading2"/>
              <w:spacing w:before="0" w:after="0" w:line="240" w:lineRule="auto"/>
              <w:ind w:left="0" w:firstLine="0"/>
              <w:jc w:val="center"/>
              <w:textAlignment w:val="baseline"/>
              <w:rPr>
                <w:color w:val="000000" w:themeColor="text1"/>
                <w:sz w:val="20"/>
              </w:rPr>
            </w:pPr>
            <w:r w:rsidRPr="00E43D25">
              <w:rPr>
                <w:noProof/>
              </w:rPr>
              <w:drawing>
                <wp:inline distT="0" distB="0" distL="0" distR="0" wp14:anchorId="45959779" wp14:editId="16E0CF02">
                  <wp:extent cx="2912338" cy="2159635"/>
                  <wp:effectExtent l="0" t="0" r="2540" b="0"/>
                  <wp:docPr id="234" name="Picture 234" descr="http://img.nauticexpo.com/images_ne/photo-g/ship-anti-corrosion-electric-systems-32307-39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5" descr="http://img.nauticexpo.com/images_ne/photo-g/ship-anti-corrosion-electric-systems-32307-390469.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3076835" cy="2281617"/>
                          </a:xfrm>
                          <a:prstGeom prst="rect">
                            <a:avLst/>
                          </a:prstGeom>
                          <a:noFill/>
                          <a:ln>
                            <a:noFill/>
                          </a:ln>
                        </pic:spPr>
                      </pic:pic>
                    </a:graphicData>
                  </a:graphic>
                </wp:inline>
              </w:drawing>
            </w:r>
          </w:p>
        </w:tc>
      </w:tr>
    </w:tbl>
    <w:p w14:paraId="1C1C80CF" w14:textId="77777777" w:rsidR="00552273" w:rsidRDefault="00552273" w:rsidP="00552273">
      <w:pPr>
        <w:pStyle w:val="Heading2"/>
        <w:spacing w:before="0" w:after="0" w:line="240" w:lineRule="auto"/>
        <w:jc w:val="center"/>
        <w:textAlignment w:val="baseline"/>
        <w:rPr>
          <w:color w:val="000000" w:themeColor="text1"/>
          <w:sz w:val="20"/>
        </w:rPr>
      </w:pPr>
    </w:p>
    <w:p w14:paraId="0C864711" w14:textId="77777777" w:rsidR="00552273" w:rsidRDefault="00552273" w:rsidP="00552273">
      <w:pPr>
        <w:pStyle w:val="Heading2"/>
        <w:spacing w:before="0" w:after="0" w:line="240" w:lineRule="auto"/>
        <w:jc w:val="center"/>
        <w:textAlignment w:val="baseline"/>
        <w:rPr>
          <w:color w:val="000000" w:themeColor="text1"/>
          <w:sz w:val="20"/>
        </w:rPr>
      </w:pPr>
    </w:p>
    <w:p w14:paraId="1660FDB1" w14:textId="77777777" w:rsidR="00600E04" w:rsidRPr="00314C9B" w:rsidRDefault="00600E04" w:rsidP="00600E04">
      <w:pPr>
        <w:pStyle w:val="Heading2"/>
        <w:spacing w:before="0" w:after="0" w:line="240" w:lineRule="auto"/>
        <w:textAlignment w:val="baseline"/>
        <w:rPr>
          <w:color w:val="000000" w:themeColor="text1"/>
          <w:sz w:val="20"/>
        </w:rPr>
      </w:pPr>
      <w:r w:rsidRPr="00314C9B">
        <w:rPr>
          <w:color w:val="000000" w:themeColor="text1"/>
          <w:sz w:val="20"/>
        </w:rPr>
        <w:t>Why attend this course?</w:t>
      </w:r>
    </w:p>
    <w:p w14:paraId="21F130B7" w14:textId="77777777" w:rsidR="00600E04" w:rsidRPr="00314C9B" w:rsidRDefault="00600E04" w:rsidP="00600E04">
      <w:pPr>
        <w:pStyle w:val="NormalWeb"/>
        <w:spacing w:before="0" w:beforeAutospacing="0" w:after="0" w:afterAutospacing="0"/>
        <w:textAlignment w:val="baseline"/>
        <w:rPr>
          <w:rFonts w:ascii="Arial" w:hAnsi="Arial" w:cs="Arial"/>
          <w:color w:val="000000" w:themeColor="text1"/>
          <w:sz w:val="20"/>
          <w:szCs w:val="22"/>
        </w:rPr>
      </w:pPr>
    </w:p>
    <w:p w14:paraId="3CE6A5E9" w14:textId="77777777" w:rsidR="00600E04" w:rsidRPr="00314C9B" w:rsidRDefault="00600E04" w:rsidP="00266CE2">
      <w:pPr>
        <w:pStyle w:val="NormalWeb"/>
        <w:spacing w:before="0" w:beforeAutospacing="0" w:after="0" w:afterAutospacing="0"/>
        <w:jc w:val="both"/>
        <w:textAlignment w:val="baseline"/>
        <w:rPr>
          <w:rFonts w:ascii="Arial" w:hAnsi="Arial" w:cs="Arial"/>
          <w:color w:val="000000" w:themeColor="text1"/>
          <w:sz w:val="20"/>
          <w:szCs w:val="22"/>
        </w:rPr>
      </w:pPr>
      <w:r w:rsidRPr="00314C9B">
        <w:rPr>
          <w:rFonts w:ascii="Arial" w:hAnsi="Arial" w:cs="Arial"/>
          <w:color w:val="000000" w:themeColor="text1"/>
          <w:sz w:val="20"/>
          <w:szCs w:val="22"/>
        </w:rPr>
        <w:t xml:space="preserve">This course and examination, for Level 2 Technicians, are in compliance with BS EN </w:t>
      </w:r>
      <w:r w:rsidR="00B353A0">
        <w:rPr>
          <w:rFonts w:ascii="Arial" w:hAnsi="Arial" w:cs="Arial"/>
          <w:color w:val="000000" w:themeColor="text1"/>
          <w:sz w:val="20"/>
          <w:szCs w:val="22"/>
        </w:rPr>
        <w:t>ISO</w:t>
      </w:r>
      <w:r w:rsidRPr="00314C9B">
        <w:rPr>
          <w:rFonts w:ascii="Arial" w:hAnsi="Arial" w:cs="Arial"/>
          <w:color w:val="000000" w:themeColor="text1"/>
          <w:sz w:val="20"/>
          <w:szCs w:val="22"/>
        </w:rPr>
        <w:t>15257 and are suitable for candidates with or without experience in cathodic protection but note that full certification to the level requires a minimum duration of approv</w:t>
      </w:r>
      <w:r w:rsidR="002E563E">
        <w:rPr>
          <w:rFonts w:ascii="Arial" w:hAnsi="Arial" w:cs="Arial"/>
          <w:color w:val="000000" w:themeColor="text1"/>
          <w:sz w:val="20"/>
          <w:szCs w:val="22"/>
        </w:rPr>
        <w:t>ed</w:t>
      </w:r>
      <w:r w:rsidRPr="00314C9B">
        <w:rPr>
          <w:rFonts w:ascii="Arial" w:hAnsi="Arial" w:cs="Arial"/>
          <w:color w:val="000000" w:themeColor="text1"/>
          <w:sz w:val="20"/>
          <w:szCs w:val="22"/>
        </w:rPr>
        <w:t xml:space="preserve"> experience. The course is also suitable for those who merely require an appreciation of the protection of Marine Metallic Structures without pursuing certification.</w:t>
      </w:r>
    </w:p>
    <w:p w14:paraId="7777B5C8" w14:textId="77777777" w:rsidR="00EC63FC" w:rsidRPr="00314C9B" w:rsidRDefault="00EC63FC" w:rsidP="00266CE2">
      <w:pPr>
        <w:pStyle w:val="Heading2"/>
        <w:spacing w:before="0" w:after="0" w:line="240" w:lineRule="auto"/>
        <w:jc w:val="both"/>
        <w:textAlignment w:val="baseline"/>
        <w:rPr>
          <w:color w:val="000000" w:themeColor="text1"/>
          <w:sz w:val="20"/>
        </w:rPr>
      </w:pPr>
    </w:p>
    <w:p w14:paraId="4685A734" w14:textId="77777777" w:rsidR="00600E04" w:rsidRPr="00314C9B" w:rsidRDefault="00600E04" w:rsidP="00266CE2">
      <w:pPr>
        <w:pStyle w:val="Heading2"/>
        <w:spacing w:before="0" w:after="120" w:line="240" w:lineRule="auto"/>
        <w:jc w:val="both"/>
        <w:textAlignment w:val="baseline"/>
        <w:rPr>
          <w:color w:val="000000" w:themeColor="text1"/>
          <w:sz w:val="20"/>
        </w:rPr>
      </w:pPr>
      <w:r w:rsidRPr="00314C9B">
        <w:rPr>
          <w:color w:val="000000" w:themeColor="text1"/>
          <w:sz w:val="20"/>
        </w:rPr>
        <w:t>Content</w:t>
      </w:r>
    </w:p>
    <w:p w14:paraId="106C3EF3" w14:textId="77777777" w:rsidR="00EC63FC" w:rsidRPr="00314C9B" w:rsidRDefault="00EC63FC" w:rsidP="00266CE2">
      <w:p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The following topics are relevant to this application sector:</w:t>
      </w:r>
    </w:p>
    <w:p w14:paraId="23B7A794" w14:textId="77777777" w:rsidR="00EC63FC" w:rsidRPr="00314C9B" w:rsidRDefault="00EC63FC" w:rsidP="00266CE2">
      <w:pPr>
        <w:pStyle w:val="ListParagraph"/>
        <w:numPr>
          <w:ilvl w:val="0"/>
          <w:numId w:val="40"/>
        </w:num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CP general principles</w:t>
      </w:r>
    </w:p>
    <w:p w14:paraId="57A48E30" w14:textId="77777777" w:rsidR="00EC63FC" w:rsidRPr="00314C9B" w:rsidRDefault="00EC63FC" w:rsidP="00266CE2">
      <w:pPr>
        <w:pStyle w:val="ListParagraph"/>
        <w:numPr>
          <w:ilvl w:val="0"/>
          <w:numId w:val="40"/>
        </w:num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CP measurement techniques</w:t>
      </w:r>
    </w:p>
    <w:p w14:paraId="5EEFB4D5" w14:textId="77777777" w:rsidR="00EC63FC" w:rsidRPr="00314C9B" w:rsidRDefault="00EC63FC" w:rsidP="00266CE2">
      <w:pPr>
        <w:pStyle w:val="ListParagraph"/>
        <w:numPr>
          <w:ilvl w:val="0"/>
          <w:numId w:val="40"/>
        </w:num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specific applications in seawater and marine sediments.</w:t>
      </w:r>
    </w:p>
    <w:p w14:paraId="2CF930B6" w14:textId="77777777" w:rsidR="00EC63FC" w:rsidRPr="00314C9B" w:rsidRDefault="00EC63FC" w:rsidP="00266CE2">
      <w:pPr>
        <w:autoSpaceDE w:val="0"/>
        <w:autoSpaceDN w:val="0"/>
        <w:adjustRightInd w:val="0"/>
        <w:jc w:val="both"/>
        <w:rPr>
          <w:rFonts w:ascii="Arial" w:hAnsi="Arial" w:cs="Arial"/>
          <w:color w:val="000000" w:themeColor="text1"/>
          <w:sz w:val="20"/>
          <w:szCs w:val="22"/>
        </w:rPr>
      </w:pPr>
    </w:p>
    <w:p w14:paraId="6ECE8E15" w14:textId="77777777" w:rsidR="00EC63FC" w:rsidRPr="00314C9B" w:rsidRDefault="00EC63FC" w:rsidP="00266CE2">
      <w:p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This application sector includes, for example, the following:</w:t>
      </w:r>
    </w:p>
    <w:p w14:paraId="052D9EEA" w14:textId="77777777" w:rsidR="00EC63FC" w:rsidRPr="00314C9B" w:rsidRDefault="00EC63FC" w:rsidP="00266CE2">
      <w:pPr>
        <w:pStyle w:val="ListParagraph"/>
        <w:numPr>
          <w:ilvl w:val="0"/>
          <w:numId w:val="41"/>
        </w:num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ships (external hulls and ballast tanks)</w:t>
      </w:r>
    </w:p>
    <w:p w14:paraId="42361E0C" w14:textId="77777777" w:rsidR="00EC63FC" w:rsidRPr="00314C9B" w:rsidRDefault="00EC63FC" w:rsidP="00266CE2">
      <w:pPr>
        <w:pStyle w:val="ListParagraph"/>
        <w:numPr>
          <w:ilvl w:val="0"/>
          <w:numId w:val="41"/>
        </w:num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CP measurement techniques</w:t>
      </w:r>
    </w:p>
    <w:p w14:paraId="312B7E30" w14:textId="77777777" w:rsidR="00EC63FC" w:rsidRPr="00314C9B" w:rsidRDefault="00EC63FC" w:rsidP="00266CE2">
      <w:pPr>
        <w:pStyle w:val="ListParagraph"/>
        <w:numPr>
          <w:ilvl w:val="0"/>
          <w:numId w:val="41"/>
        </w:num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fixed offshore structures (platforms, jackets, monopiles, offshore windfarms, tension leg platforms, etc.)</w:t>
      </w:r>
    </w:p>
    <w:p w14:paraId="6C94CA61" w14:textId="77777777" w:rsidR="00EC63FC" w:rsidRPr="00314C9B" w:rsidRDefault="00EC63FC" w:rsidP="00266CE2">
      <w:pPr>
        <w:pStyle w:val="ListParagraph"/>
        <w:numPr>
          <w:ilvl w:val="0"/>
          <w:numId w:val="41"/>
        </w:num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floating structures (buoys, semi-submersible platforms, floating production storage and offloading structures (FPSO)</w:t>
      </w:r>
    </w:p>
    <w:p w14:paraId="2324EE5D" w14:textId="77777777" w:rsidR="00EC63FC" w:rsidRPr="00314C9B" w:rsidRDefault="00EC63FC" w:rsidP="00266CE2">
      <w:pPr>
        <w:pStyle w:val="ListParagraph"/>
        <w:numPr>
          <w:ilvl w:val="0"/>
          <w:numId w:val="41"/>
        </w:num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underwater structures (well heads, manifolds, piping)</w:t>
      </w:r>
    </w:p>
    <w:p w14:paraId="5AD93AD4" w14:textId="77777777" w:rsidR="00EC63FC" w:rsidRPr="00314C9B" w:rsidRDefault="00EC63FC" w:rsidP="00266CE2">
      <w:pPr>
        <w:pStyle w:val="ListParagraph"/>
        <w:numPr>
          <w:ilvl w:val="0"/>
          <w:numId w:val="41"/>
        </w:num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coastal and offshore pipelines, risers</w:t>
      </w:r>
    </w:p>
    <w:p w14:paraId="5AB2B713" w14:textId="77777777" w:rsidR="00EC63FC" w:rsidRPr="00314C9B" w:rsidRDefault="00EC63FC" w:rsidP="00266CE2">
      <w:pPr>
        <w:pStyle w:val="ListParagraph"/>
        <w:numPr>
          <w:ilvl w:val="0"/>
          <w:numId w:val="41"/>
        </w:num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landfall of offshore pipelines protected by an offshore CP system</w:t>
      </w:r>
    </w:p>
    <w:p w14:paraId="15262880" w14:textId="77777777" w:rsidR="00EC63FC" w:rsidRPr="00314C9B" w:rsidRDefault="00EC63FC" w:rsidP="00266CE2">
      <w:pPr>
        <w:pStyle w:val="NormalWeb"/>
        <w:numPr>
          <w:ilvl w:val="0"/>
          <w:numId w:val="41"/>
        </w:numPr>
        <w:spacing w:before="0" w:beforeAutospacing="0" w:after="0" w:afterAutospacing="0"/>
        <w:jc w:val="both"/>
        <w:textAlignment w:val="baseline"/>
        <w:rPr>
          <w:rFonts w:ascii="Arial" w:hAnsi="Arial" w:cs="Arial"/>
          <w:color w:val="000000" w:themeColor="text1"/>
          <w:sz w:val="20"/>
          <w:szCs w:val="22"/>
        </w:rPr>
      </w:pPr>
      <w:r w:rsidRPr="00314C9B">
        <w:rPr>
          <w:rFonts w:ascii="Arial" w:hAnsi="Arial" w:cs="Arial"/>
          <w:color w:val="000000" w:themeColor="text1"/>
          <w:sz w:val="20"/>
          <w:szCs w:val="22"/>
        </w:rPr>
        <w:t>harbour facilities, piers, jetties and lock gates.</w:t>
      </w:r>
    </w:p>
    <w:p w14:paraId="73EC6CBF" w14:textId="77777777" w:rsidR="00EC63FC" w:rsidRPr="00314C9B" w:rsidRDefault="00EC63FC" w:rsidP="00266CE2">
      <w:pPr>
        <w:pStyle w:val="NormalWeb"/>
        <w:spacing w:before="0" w:beforeAutospacing="0" w:after="0" w:afterAutospacing="0"/>
        <w:jc w:val="both"/>
        <w:textAlignment w:val="baseline"/>
        <w:rPr>
          <w:rFonts w:ascii="Arial" w:hAnsi="Arial" w:cs="Arial"/>
          <w:color w:val="000000" w:themeColor="text1"/>
          <w:sz w:val="20"/>
          <w:szCs w:val="22"/>
        </w:rPr>
      </w:pPr>
    </w:p>
    <w:p w14:paraId="5014C8B5" w14:textId="77777777" w:rsidR="00EC63FC" w:rsidRPr="00314C9B" w:rsidRDefault="00EC63FC" w:rsidP="00266CE2">
      <w:pPr>
        <w:pStyle w:val="NormalWeb"/>
        <w:spacing w:before="0" w:beforeAutospacing="0" w:after="0" w:afterAutospacing="0"/>
        <w:jc w:val="both"/>
        <w:textAlignment w:val="baseline"/>
        <w:rPr>
          <w:rFonts w:ascii="Arial" w:hAnsi="Arial" w:cs="Arial"/>
          <w:color w:val="000000" w:themeColor="text1"/>
          <w:sz w:val="20"/>
          <w:szCs w:val="22"/>
        </w:rPr>
      </w:pPr>
      <w:r w:rsidRPr="00314C9B">
        <w:rPr>
          <w:rFonts w:ascii="Arial" w:hAnsi="Arial" w:cs="Arial"/>
          <w:color w:val="000000" w:themeColor="text1"/>
          <w:sz w:val="20"/>
          <w:szCs w:val="22"/>
        </w:rPr>
        <w:t xml:space="preserve">The topics of this course are fully set out and described in ISO 15257 Clause 6. The rules governing training, examination and certification are set out in ICorr </w:t>
      </w:r>
      <w:r w:rsidR="00FA42D2">
        <w:rPr>
          <w:rFonts w:ascii="Arial" w:hAnsi="Arial" w:cs="Arial"/>
          <w:color w:val="000000" w:themeColor="text1"/>
          <w:sz w:val="20"/>
          <w:szCs w:val="22"/>
        </w:rPr>
        <w:t>QPD</w:t>
      </w:r>
      <w:r w:rsidRPr="00314C9B">
        <w:rPr>
          <w:rFonts w:ascii="Arial" w:hAnsi="Arial" w:cs="Arial"/>
          <w:color w:val="000000" w:themeColor="text1"/>
          <w:sz w:val="20"/>
          <w:szCs w:val="22"/>
        </w:rPr>
        <w:t>. For more information regarding both of these contact</w:t>
      </w:r>
      <w:r w:rsidRPr="00314C9B">
        <w:rPr>
          <w:rStyle w:val="apple-converted-space"/>
          <w:rFonts w:ascii="Arial" w:hAnsi="Arial" w:cs="Arial"/>
          <w:color w:val="000000" w:themeColor="text1"/>
          <w:sz w:val="20"/>
          <w:szCs w:val="22"/>
        </w:rPr>
        <w:t> </w:t>
      </w:r>
      <w:hyperlink r:id="rId36" w:history="1">
        <w:r w:rsidR="00B353A0" w:rsidRPr="001B2837">
          <w:rPr>
            <w:rStyle w:val="Hyperlink"/>
            <w:rFonts w:ascii="Arial" w:hAnsi="Arial" w:cs="Arial"/>
            <w:sz w:val="20"/>
            <w:szCs w:val="22"/>
          </w:rPr>
          <w:t>Admin@icorr.org</w:t>
        </w:r>
      </w:hyperlink>
      <w:r w:rsidR="00B353A0">
        <w:rPr>
          <w:rStyle w:val="apple-converted-space"/>
          <w:rFonts w:ascii="Arial" w:hAnsi="Arial" w:cs="Arial"/>
          <w:color w:val="000000" w:themeColor="text1"/>
          <w:sz w:val="20"/>
          <w:szCs w:val="22"/>
        </w:rPr>
        <w:t xml:space="preserve"> for the rules and </w:t>
      </w:r>
      <w:hyperlink r:id="rId37" w:history="1">
        <w:r w:rsidR="00B353A0" w:rsidRPr="001B2837">
          <w:rPr>
            <w:rStyle w:val="Hyperlink"/>
            <w:rFonts w:ascii="Arial" w:hAnsi="Arial" w:cs="Arial"/>
            <w:sz w:val="20"/>
            <w:szCs w:val="22"/>
          </w:rPr>
          <w:t>argyllruane@imeche.org</w:t>
        </w:r>
      </w:hyperlink>
      <w:r w:rsidR="00B353A0">
        <w:rPr>
          <w:rStyle w:val="apple-converted-space"/>
          <w:rFonts w:ascii="Arial" w:hAnsi="Arial" w:cs="Arial"/>
          <w:color w:val="000000" w:themeColor="text1"/>
          <w:sz w:val="20"/>
          <w:szCs w:val="22"/>
        </w:rPr>
        <w:t xml:space="preserve"> for course bookings.</w:t>
      </w:r>
    </w:p>
    <w:p w14:paraId="4864A231" w14:textId="77777777" w:rsidR="00EC63FC" w:rsidRPr="00314C9B" w:rsidRDefault="00EC63FC" w:rsidP="00266CE2">
      <w:pPr>
        <w:pStyle w:val="Heading2"/>
        <w:spacing w:before="0" w:after="0" w:line="240" w:lineRule="auto"/>
        <w:jc w:val="both"/>
        <w:textAlignment w:val="baseline"/>
        <w:rPr>
          <w:color w:val="000000" w:themeColor="text1"/>
          <w:sz w:val="20"/>
        </w:rPr>
      </w:pPr>
    </w:p>
    <w:p w14:paraId="57AF14DB" w14:textId="77777777" w:rsidR="00600E04" w:rsidRPr="00314C9B" w:rsidRDefault="00600E04" w:rsidP="00266CE2">
      <w:pPr>
        <w:pStyle w:val="Heading2"/>
        <w:spacing w:before="0" w:after="120" w:line="240" w:lineRule="auto"/>
        <w:jc w:val="both"/>
        <w:textAlignment w:val="baseline"/>
        <w:rPr>
          <w:color w:val="000000" w:themeColor="text1"/>
          <w:sz w:val="20"/>
        </w:rPr>
      </w:pPr>
      <w:r w:rsidRPr="00314C9B">
        <w:rPr>
          <w:color w:val="000000" w:themeColor="text1"/>
          <w:sz w:val="20"/>
        </w:rPr>
        <w:t>Course Details</w:t>
      </w:r>
    </w:p>
    <w:p w14:paraId="72BFF457" w14:textId="77777777" w:rsidR="00600E04" w:rsidRPr="00314C9B" w:rsidRDefault="00600E04" w:rsidP="00266CE2">
      <w:pPr>
        <w:pStyle w:val="NormalWeb"/>
        <w:spacing w:before="0" w:beforeAutospacing="0" w:after="0" w:afterAutospacing="0"/>
        <w:jc w:val="both"/>
        <w:textAlignment w:val="baseline"/>
        <w:rPr>
          <w:rFonts w:ascii="Arial" w:hAnsi="Arial" w:cs="Arial"/>
          <w:color w:val="000000" w:themeColor="text1"/>
          <w:sz w:val="20"/>
          <w:szCs w:val="22"/>
        </w:rPr>
      </w:pPr>
      <w:r w:rsidRPr="00314C9B">
        <w:rPr>
          <w:rStyle w:val="Strong"/>
          <w:rFonts w:ascii="Arial" w:hAnsi="Arial" w:cs="Arial"/>
          <w:color w:val="000000" w:themeColor="text1"/>
          <w:sz w:val="20"/>
          <w:szCs w:val="22"/>
          <w:bdr w:val="none" w:sz="0" w:space="0" w:color="auto" w:frame="1"/>
        </w:rPr>
        <w:t>Duration</w:t>
      </w:r>
      <w:r w:rsidRPr="00314C9B">
        <w:rPr>
          <w:rFonts w:ascii="Arial" w:hAnsi="Arial" w:cs="Arial"/>
          <w:color w:val="000000" w:themeColor="text1"/>
          <w:sz w:val="20"/>
          <w:szCs w:val="22"/>
        </w:rPr>
        <w:t> </w:t>
      </w:r>
      <w:r w:rsidR="002E563E">
        <w:rPr>
          <w:rFonts w:ascii="Arial" w:hAnsi="Arial" w:cs="Arial"/>
          <w:color w:val="000000" w:themeColor="text1"/>
          <w:sz w:val="20"/>
          <w:szCs w:val="22"/>
        </w:rPr>
        <w:t>4</w:t>
      </w:r>
      <w:r w:rsidRPr="00314C9B">
        <w:rPr>
          <w:rFonts w:ascii="Arial" w:hAnsi="Arial" w:cs="Arial"/>
          <w:color w:val="000000" w:themeColor="text1"/>
          <w:sz w:val="20"/>
          <w:szCs w:val="22"/>
        </w:rPr>
        <w:t xml:space="preserve"> days</w:t>
      </w:r>
      <w:r w:rsidR="002E563E">
        <w:rPr>
          <w:rFonts w:ascii="Arial" w:hAnsi="Arial" w:cs="Arial"/>
          <w:color w:val="000000" w:themeColor="text1"/>
          <w:sz w:val="20"/>
          <w:szCs w:val="22"/>
        </w:rPr>
        <w:t xml:space="preserve"> with pre-course study</w:t>
      </w:r>
    </w:p>
    <w:p w14:paraId="490DA531" w14:textId="77777777" w:rsidR="000A140F" w:rsidRPr="00314C9B" w:rsidRDefault="000A140F" w:rsidP="00266CE2">
      <w:pPr>
        <w:jc w:val="both"/>
        <w:rPr>
          <w:rFonts w:ascii="Arial" w:hAnsi="Arial" w:cs="Arial"/>
          <w:color w:val="000000" w:themeColor="text1"/>
          <w:sz w:val="20"/>
          <w:szCs w:val="22"/>
        </w:rPr>
      </w:pPr>
    </w:p>
    <w:p w14:paraId="2B871EBF" w14:textId="77777777" w:rsidR="00552273" w:rsidRDefault="00552273">
      <w:pPr>
        <w:rPr>
          <w:rFonts w:ascii="Arial" w:hAnsi="Arial" w:cs="Arial"/>
          <w:b/>
          <w:bCs/>
          <w:caps/>
          <w:color w:val="000000" w:themeColor="text1"/>
          <w:kern w:val="36"/>
          <w:sz w:val="20"/>
          <w:szCs w:val="22"/>
          <w:bdr w:val="none" w:sz="0" w:space="0" w:color="auto" w:frame="1"/>
        </w:rPr>
      </w:pPr>
      <w:r>
        <w:rPr>
          <w:caps/>
          <w:color w:val="000000" w:themeColor="text1"/>
          <w:sz w:val="20"/>
          <w:szCs w:val="22"/>
          <w:bdr w:val="none" w:sz="0" w:space="0" w:color="auto" w:frame="1"/>
        </w:rPr>
        <w:br w:type="page"/>
      </w:r>
    </w:p>
    <w:p w14:paraId="79B345F9" w14:textId="77777777" w:rsidR="00EC63FC" w:rsidRPr="00314C9B" w:rsidRDefault="00EC63FC" w:rsidP="00284776">
      <w:pPr>
        <w:pStyle w:val="Heading1"/>
        <w:shd w:val="clear" w:color="auto" w:fill="FFFFFF"/>
        <w:tabs>
          <w:tab w:val="clear" w:pos="360"/>
        </w:tabs>
        <w:spacing w:before="0" w:after="0" w:line="240" w:lineRule="auto"/>
        <w:jc w:val="center"/>
        <w:textAlignment w:val="baseline"/>
        <w:rPr>
          <w:caps/>
          <w:color w:val="000000" w:themeColor="text1"/>
          <w:sz w:val="20"/>
          <w:szCs w:val="22"/>
        </w:rPr>
      </w:pPr>
      <w:r w:rsidRPr="00314C9B">
        <w:rPr>
          <w:caps/>
          <w:color w:val="000000" w:themeColor="text1"/>
          <w:sz w:val="20"/>
          <w:szCs w:val="22"/>
          <w:bdr w:val="none" w:sz="0" w:space="0" w:color="auto" w:frame="1"/>
        </w:rPr>
        <w:t xml:space="preserve">CATHODIC PROTECTION SENIOR TECHNICIAN: MARINE METALLIC STRUCTURES </w:t>
      </w:r>
      <w:r w:rsidR="00BE6217">
        <w:rPr>
          <w:caps/>
          <w:color w:val="000000" w:themeColor="text1"/>
          <w:sz w:val="20"/>
          <w:szCs w:val="22"/>
          <w:bdr w:val="none" w:sz="0" w:space="0" w:color="auto" w:frame="1"/>
        </w:rPr>
        <w:t xml:space="preserve">ISO </w:t>
      </w:r>
      <w:r w:rsidRPr="00314C9B">
        <w:rPr>
          <w:caps/>
          <w:color w:val="000000" w:themeColor="text1"/>
          <w:sz w:val="20"/>
          <w:szCs w:val="22"/>
          <w:bdr w:val="none" w:sz="0" w:space="0" w:color="auto" w:frame="1"/>
        </w:rPr>
        <w:t>LEVEL 3</w:t>
      </w:r>
    </w:p>
    <w:p w14:paraId="6D905153" w14:textId="77777777" w:rsidR="00EC63FC" w:rsidRPr="00314C9B" w:rsidRDefault="00EC63FC" w:rsidP="00EC63FC">
      <w:pPr>
        <w:pStyle w:val="Heading2"/>
        <w:spacing w:before="0" w:after="0" w:line="240" w:lineRule="auto"/>
        <w:textAlignment w:val="baseline"/>
        <w:rPr>
          <w:color w:val="000000" w:themeColor="text1"/>
          <w:sz w:val="20"/>
        </w:rPr>
      </w:pPr>
    </w:p>
    <w:p w14:paraId="548CBE55" w14:textId="77777777" w:rsidR="00B96D23" w:rsidRDefault="00284776" w:rsidP="00284776">
      <w:pPr>
        <w:pStyle w:val="Heading2"/>
        <w:tabs>
          <w:tab w:val="clear" w:pos="360"/>
        </w:tabs>
        <w:spacing w:before="0" w:after="0" w:line="240" w:lineRule="auto"/>
        <w:ind w:left="0" w:firstLine="0"/>
        <w:textAlignment w:val="baseline"/>
        <w:rPr>
          <w:color w:val="000000" w:themeColor="text1"/>
          <w:sz w:val="20"/>
        </w:rPr>
      </w:pPr>
      <w:r w:rsidRPr="00E43D25">
        <w:rPr>
          <w:rFonts w:asciiTheme="minorHAnsi" w:hAnsiTheme="minorHAnsi" w:cstheme="minorHAnsi"/>
          <w:noProof/>
        </w:rPr>
        <mc:AlternateContent>
          <mc:Choice Requires="wpg">
            <w:drawing>
              <wp:anchor distT="0" distB="0" distL="114300" distR="114300" simplePos="0" relativeHeight="251666432" behindDoc="1" locked="0" layoutInCell="1" allowOverlap="1" wp14:anchorId="49722F3B" wp14:editId="3C8ACA6B">
                <wp:simplePos x="0" y="0"/>
                <wp:positionH relativeFrom="column">
                  <wp:posOffset>108585</wp:posOffset>
                </wp:positionH>
                <wp:positionV relativeFrom="paragraph">
                  <wp:posOffset>1905</wp:posOffset>
                </wp:positionV>
                <wp:extent cx="2838450" cy="2190750"/>
                <wp:effectExtent l="0" t="0" r="0" b="0"/>
                <wp:wrapTight wrapText="bothSides">
                  <wp:wrapPolygon edited="0">
                    <wp:start x="0" y="0"/>
                    <wp:lineTo x="0" y="21412"/>
                    <wp:lineTo x="21455" y="21412"/>
                    <wp:lineTo x="21455" y="0"/>
                    <wp:lineTo x="0" y="0"/>
                  </wp:wrapPolygon>
                </wp:wrapTight>
                <wp:docPr id="152589" name="Group 152589"/>
                <wp:cNvGraphicFramePr/>
                <a:graphic xmlns:a="http://schemas.openxmlformats.org/drawingml/2006/main">
                  <a:graphicData uri="http://schemas.microsoft.com/office/word/2010/wordprocessingGroup">
                    <wpg:wgp>
                      <wpg:cNvGrpSpPr/>
                      <wpg:grpSpPr>
                        <a:xfrm>
                          <a:off x="0" y="0"/>
                          <a:ext cx="2838450" cy="2190750"/>
                          <a:chOff x="0" y="0"/>
                          <a:chExt cx="5104130" cy="3775075"/>
                        </a:xfrm>
                      </wpg:grpSpPr>
                      <pic:pic xmlns:pic="http://schemas.openxmlformats.org/drawingml/2006/picture">
                        <pic:nvPicPr>
                          <pic:cNvPr id="252" name="Picture 252" descr="Video-Dong-Energys-Hejre-Jacket-Almost-Done.jpg (420×258)"/>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04130" cy="3775075"/>
                          </a:xfrm>
                          <a:prstGeom prst="rect">
                            <a:avLst/>
                          </a:prstGeom>
                          <a:noFill/>
                          <a:ln>
                            <a:noFill/>
                          </a:ln>
                        </pic:spPr>
                      </pic:pic>
                      <wps:wsp>
                        <wps:cNvPr id="253" name="TextBox 4"/>
                        <wps:cNvSpPr txBox="1"/>
                        <wps:spPr>
                          <a:xfrm>
                            <a:off x="295275" y="904875"/>
                            <a:ext cx="959485" cy="412750"/>
                          </a:xfrm>
                          <a:prstGeom prst="rect">
                            <a:avLst/>
                          </a:prstGeom>
                          <a:noFill/>
                        </wps:spPr>
                        <wps:txbx>
                          <w:txbxContent>
                            <w:p w14:paraId="356E6329" w14:textId="77777777" w:rsidR="00B353A0" w:rsidRPr="00E04BD6" w:rsidRDefault="00B353A0" w:rsidP="00B96D23">
                              <w:pPr>
                                <w:pStyle w:val="NormalWeb"/>
                                <w:spacing w:before="0" w:beforeAutospacing="0" w:after="0" w:afterAutospacing="0"/>
                                <w:rPr>
                                  <w:color w:val="000000" w:themeColor="text1"/>
                                  <w:kern w:val="24"/>
                                  <w:sz w:val="18"/>
                                  <w:szCs w:val="18"/>
                                </w:rPr>
                              </w:pPr>
                              <w:r w:rsidRPr="00E04BD6">
                                <w:rPr>
                                  <w:color w:val="000000" w:themeColor="text1"/>
                                  <w:kern w:val="24"/>
                                  <w:sz w:val="18"/>
                                  <w:szCs w:val="18"/>
                                </w:rPr>
                                <w:t xml:space="preserve">Atmospheric </w:t>
                              </w:r>
                            </w:p>
                            <w:p w14:paraId="66DEF6DB" w14:textId="77777777" w:rsidR="00B353A0" w:rsidRPr="00E04BD6" w:rsidRDefault="00B353A0" w:rsidP="00B96D23">
                              <w:pPr>
                                <w:pStyle w:val="NormalWeb"/>
                                <w:spacing w:before="0" w:beforeAutospacing="0" w:after="0" w:afterAutospacing="0"/>
                                <w:rPr>
                                  <w:sz w:val="18"/>
                                  <w:szCs w:val="18"/>
                                </w:rPr>
                              </w:pPr>
                              <w:r w:rsidRPr="00E04BD6">
                                <w:rPr>
                                  <w:color w:val="000000" w:themeColor="text1"/>
                                  <w:kern w:val="24"/>
                                  <w:sz w:val="18"/>
                                  <w:szCs w:val="18"/>
                                </w:rPr>
                                <w:t>Zone</w:t>
                              </w:r>
                            </w:p>
                          </w:txbxContent>
                        </wps:txbx>
                        <wps:bodyPr wrap="square" rtlCol="0">
                          <a:noAutofit/>
                        </wps:bodyPr>
                      </wps:wsp>
                      <wps:wsp>
                        <wps:cNvPr id="254" name="TextBox 7"/>
                        <wps:cNvSpPr txBox="1"/>
                        <wps:spPr>
                          <a:xfrm>
                            <a:off x="1276350" y="666750"/>
                            <a:ext cx="610235" cy="412750"/>
                          </a:xfrm>
                          <a:prstGeom prst="rect">
                            <a:avLst/>
                          </a:prstGeom>
                          <a:noFill/>
                        </wps:spPr>
                        <wps:txbx>
                          <w:txbxContent>
                            <w:p w14:paraId="2FB37DD8" w14:textId="77777777" w:rsidR="00B353A0" w:rsidRPr="00E04BD6" w:rsidRDefault="00B353A0" w:rsidP="00B96D23">
                              <w:pPr>
                                <w:pStyle w:val="NormalWeb"/>
                                <w:spacing w:before="0" w:beforeAutospacing="0" w:after="0" w:afterAutospacing="0"/>
                                <w:rPr>
                                  <w:color w:val="000000" w:themeColor="text1"/>
                                  <w:kern w:val="24"/>
                                  <w:sz w:val="18"/>
                                  <w:szCs w:val="18"/>
                                </w:rPr>
                              </w:pPr>
                              <w:r w:rsidRPr="00E04BD6">
                                <w:rPr>
                                  <w:color w:val="000000" w:themeColor="text1"/>
                                  <w:kern w:val="24"/>
                                  <w:sz w:val="18"/>
                                  <w:szCs w:val="18"/>
                                </w:rPr>
                                <w:t xml:space="preserve">Splash </w:t>
                              </w:r>
                            </w:p>
                            <w:p w14:paraId="13EF9B51" w14:textId="77777777" w:rsidR="00B353A0" w:rsidRPr="00E04BD6" w:rsidRDefault="00B353A0" w:rsidP="00B96D23">
                              <w:pPr>
                                <w:pStyle w:val="NormalWeb"/>
                                <w:spacing w:before="0" w:beforeAutospacing="0" w:after="0" w:afterAutospacing="0"/>
                                <w:rPr>
                                  <w:sz w:val="18"/>
                                  <w:szCs w:val="18"/>
                                </w:rPr>
                              </w:pPr>
                              <w:r w:rsidRPr="00E04BD6">
                                <w:rPr>
                                  <w:color w:val="000000" w:themeColor="text1"/>
                                  <w:kern w:val="24"/>
                                  <w:sz w:val="18"/>
                                  <w:szCs w:val="18"/>
                                </w:rPr>
                                <w:t>Zone</w:t>
                              </w:r>
                            </w:p>
                          </w:txbxContent>
                        </wps:txbx>
                        <wps:bodyPr wrap="square" rtlCol="0">
                          <a:noAutofit/>
                        </wps:bodyPr>
                      </wps:wsp>
                      <wps:wsp>
                        <wps:cNvPr id="255" name="TextBox 8"/>
                        <wps:cNvSpPr txBox="1"/>
                        <wps:spPr>
                          <a:xfrm>
                            <a:off x="2428875" y="409575"/>
                            <a:ext cx="1161415" cy="252095"/>
                          </a:xfrm>
                          <a:prstGeom prst="rect">
                            <a:avLst/>
                          </a:prstGeom>
                          <a:noFill/>
                        </wps:spPr>
                        <wps:txbx>
                          <w:txbxContent>
                            <w:p w14:paraId="56016FA6" w14:textId="77777777" w:rsidR="00B353A0" w:rsidRPr="00E04BD6" w:rsidRDefault="00B353A0" w:rsidP="00B96D23">
                              <w:pPr>
                                <w:pStyle w:val="NormalWeb"/>
                                <w:spacing w:before="0" w:beforeAutospacing="0" w:after="0" w:afterAutospacing="0"/>
                                <w:rPr>
                                  <w:sz w:val="18"/>
                                  <w:szCs w:val="18"/>
                                </w:rPr>
                              </w:pPr>
                              <w:r w:rsidRPr="00E04BD6">
                                <w:rPr>
                                  <w:color w:val="000000" w:themeColor="text1"/>
                                  <w:kern w:val="24"/>
                                  <w:sz w:val="18"/>
                                  <w:szCs w:val="18"/>
                                </w:rPr>
                                <w:t>Immersed Zone</w:t>
                              </w:r>
                            </w:p>
                          </w:txbxContent>
                        </wps:txbx>
                        <wps:bodyPr wrap="square" rtlCol="0">
                          <a:noAutofit/>
                        </wps:bodyPr>
                      </wps:wsp>
                      <wps:wsp>
                        <wps:cNvPr id="152578" name="TextBox 9"/>
                        <wps:cNvSpPr txBox="1"/>
                        <wps:spPr>
                          <a:xfrm>
                            <a:off x="4124325" y="685800"/>
                            <a:ext cx="586740" cy="412750"/>
                          </a:xfrm>
                          <a:prstGeom prst="rect">
                            <a:avLst/>
                          </a:prstGeom>
                          <a:noFill/>
                        </wps:spPr>
                        <wps:txbx>
                          <w:txbxContent>
                            <w:p w14:paraId="77FA7BAC" w14:textId="77777777" w:rsidR="00B353A0" w:rsidRPr="00E04BD6" w:rsidRDefault="00B353A0" w:rsidP="00B96D23">
                              <w:pPr>
                                <w:pStyle w:val="NormalWeb"/>
                                <w:spacing w:before="0" w:beforeAutospacing="0" w:after="0" w:afterAutospacing="0"/>
                                <w:rPr>
                                  <w:color w:val="000000" w:themeColor="text1"/>
                                  <w:kern w:val="24"/>
                                  <w:sz w:val="18"/>
                                  <w:szCs w:val="18"/>
                                </w:rPr>
                              </w:pPr>
                              <w:r w:rsidRPr="00E04BD6">
                                <w:rPr>
                                  <w:color w:val="000000" w:themeColor="text1"/>
                                  <w:kern w:val="24"/>
                                  <w:sz w:val="18"/>
                                  <w:szCs w:val="18"/>
                                </w:rPr>
                                <w:t xml:space="preserve">Buried </w:t>
                              </w:r>
                            </w:p>
                            <w:p w14:paraId="5F6766A0" w14:textId="77777777" w:rsidR="00B353A0" w:rsidRPr="00E04BD6" w:rsidRDefault="00B353A0" w:rsidP="00B96D23">
                              <w:pPr>
                                <w:pStyle w:val="NormalWeb"/>
                                <w:spacing w:before="0" w:beforeAutospacing="0" w:after="0" w:afterAutospacing="0"/>
                                <w:rPr>
                                  <w:sz w:val="18"/>
                                  <w:szCs w:val="18"/>
                                </w:rPr>
                              </w:pPr>
                              <w:r w:rsidRPr="00E04BD6">
                                <w:rPr>
                                  <w:color w:val="000000" w:themeColor="text1"/>
                                  <w:kern w:val="24"/>
                                  <w:sz w:val="18"/>
                                  <w:szCs w:val="18"/>
                                </w:rPr>
                                <w:t>Zone</w:t>
                              </w:r>
                            </w:p>
                          </w:txbxContent>
                        </wps:txbx>
                        <wps:bodyPr wrap="square" rtlCol="0">
                          <a:noAutofit/>
                        </wps:bodyPr>
                      </wps:wsp>
                      <wps:wsp>
                        <wps:cNvPr id="152579" name="TextBox 10"/>
                        <wps:cNvSpPr txBox="1"/>
                        <wps:spPr>
                          <a:xfrm>
                            <a:off x="2295525" y="762000"/>
                            <a:ext cx="516890" cy="252095"/>
                          </a:xfrm>
                          <a:prstGeom prst="rect">
                            <a:avLst/>
                          </a:prstGeom>
                          <a:noFill/>
                        </wps:spPr>
                        <wps:txbx>
                          <w:txbxContent>
                            <w:p w14:paraId="48FF7FC7" w14:textId="77777777" w:rsidR="00B353A0" w:rsidRPr="00E04BD6" w:rsidRDefault="00B353A0" w:rsidP="00B96D23">
                              <w:pPr>
                                <w:pStyle w:val="NormalWeb"/>
                                <w:spacing w:before="0" w:beforeAutospacing="0" w:after="0" w:afterAutospacing="0"/>
                                <w:rPr>
                                  <w:sz w:val="18"/>
                                  <w:szCs w:val="18"/>
                                </w:rPr>
                              </w:pPr>
                              <w:r w:rsidRPr="00E04BD6">
                                <w:rPr>
                                  <w:color w:val="000000" w:themeColor="text1"/>
                                  <w:kern w:val="24"/>
                                  <w:sz w:val="18"/>
                                  <w:szCs w:val="18"/>
                                </w:rPr>
                                <w:t>Node</w:t>
                              </w:r>
                            </w:p>
                          </w:txbxContent>
                        </wps:txbx>
                        <wps:bodyPr wrap="square" rtlCol="0">
                          <a:noAutofit/>
                        </wps:bodyPr>
                      </wps:wsp>
                      <wps:wsp>
                        <wps:cNvPr id="152584" name="Straight Arrow Connector 152584"/>
                        <wps:cNvCnPr/>
                        <wps:spPr>
                          <a:xfrm flipH="1">
                            <a:off x="2143125" y="1009650"/>
                            <a:ext cx="258294" cy="3246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2585" name="Straight Arrow Connector 152585"/>
                        <wps:cNvCnPr/>
                        <wps:spPr>
                          <a:xfrm>
                            <a:off x="2686050" y="923925"/>
                            <a:ext cx="433287" cy="801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2586" name="Straight Arrow Connector 152586"/>
                        <wps:cNvCnPr/>
                        <wps:spPr>
                          <a:xfrm>
                            <a:off x="2552700" y="1009650"/>
                            <a:ext cx="220857" cy="96783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2587" name="TextBox 21"/>
                        <wps:cNvSpPr txBox="1"/>
                        <wps:spPr>
                          <a:xfrm>
                            <a:off x="1800225" y="904875"/>
                            <a:ext cx="587375" cy="252095"/>
                          </a:xfrm>
                          <a:prstGeom prst="rect">
                            <a:avLst/>
                          </a:prstGeom>
                          <a:noFill/>
                        </wps:spPr>
                        <wps:txbx>
                          <w:txbxContent>
                            <w:p w14:paraId="0474BAA0" w14:textId="77777777" w:rsidR="00B353A0" w:rsidRPr="00E04BD6" w:rsidRDefault="00B353A0" w:rsidP="00B96D23">
                              <w:pPr>
                                <w:pStyle w:val="NormalWeb"/>
                                <w:spacing w:before="0" w:beforeAutospacing="0" w:after="0" w:afterAutospacing="0"/>
                                <w:rPr>
                                  <w:sz w:val="18"/>
                                  <w:szCs w:val="18"/>
                                </w:rPr>
                              </w:pPr>
                              <w:r w:rsidRPr="00E04BD6">
                                <w:rPr>
                                  <w:color w:val="000000" w:themeColor="text1"/>
                                  <w:kern w:val="24"/>
                                  <w:sz w:val="18"/>
                                  <w:szCs w:val="18"/>
                                </w:rPr>
                                <w:t>Anode</w:t>
                              </w:r>
                            </w:p>
                          </w:txbxContent>
                        </wps:txbx>
                        <wps:bodyPr wrap="square" rtlCol="0">
                          <a:noAutofit/>
                        </wps:bodyPr>
                      </wps:wsp>
                      <wps:wsp>
                        <wps:cNvPr id="152588" name="Straight Arrow Connector 152588"/>
                        <wps:cNvCnPr/>
                        <wps:spPr>
                          <a:xfrm flipH="1">
                            <a:off x="1943100" y="1114425"/>
                            <a:ext cx="85791" cy="33846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9722F3B" id="Group 152589" o:spid="_x0000_s1026" style="position:absolute;margin-left:8.55pt;margin-top:.15pt;width:223.5pt;height:172.5pt;z-index:-251650048;mso-width-relative:margin;mso-height-relative:margin" coordsize="51041,37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2" o:spid="_x0000_s1027" type="#_x0000_t75" alt="Video-Dong-Energys-Hejre-Jacket-Almost-Done.jpg (420×258)" style="position:absolute;width:51041;height:37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">
                  <v:imagedata r:id="rId39" o:title="Video-Dong-Energys-Hejre-Jacket-Almost-Done"/>
                </v:shape>
                <v:shapetype id="_x0000_t202" coordsize="21600,21600" o:spt="202" path="m,l,21600r21600,l21600,xe">
                  <v:stroke joinstyle="miter"/>
                  <v:path gradientshapeok="t" o:connecttype="rect"/>
                </v:shapetype>
                <v:shape id="TextBox 4" o:spid="_x0000_s1028" type="#_x0000_t202" style="position:absolute;left:2952;top:9048;width:9595;height:4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14:paraId="356E6329" w14:textId="77777777" w:rsidR="00B353A0" w:rsidRPr="00E04BD6" w:rsidRDefault="00B353A0" w:rsidP="00B96D23">
                        <w:pPr>
                          <w:pStyle w:val="NormalWeb"/>
                          <w:spacing w:before="0" w:beforeAutospacing="0" w:after="0" w:afterAutospacing="0"/>
                          <w:rPr>
                            <w:color w:val="000000" w:themeColor="text1"/>
                            <w:kern w:val="24"/>
                            <w:sz w:val="18"/>
                            <w:szCs w:val="18"/>
                          </w:rPr>
                        </w:pPr>
                        <w:r w:rsidRPr="00E04BD6">
                          <w:rPr>
                            <w:color w:val="000000" w:themeColor="text1"/>
                            <w:kern w:val="24"/>
                            <w:sz w:val="18"/>
                            <w:szCs w:val="18"/>
                          </w:rPr>
                          <w:t xml:space="preserve">Atmospheric </w:t>
                        </w:r>
                      </w:p>
                      <w:p w14:paraId="66DEF6DB" w14:textId="77777777" w:rsidR="00B353A0" w:rsidRPr="00E04BD6" w:rsidRDefault="00B353A0" w:rsidP="00B96D23">
                        <w:pPr>
                          <w:pStyle w:val="NormalWeb"/>
                          <w:spacing w:before="0" w:beforeAutospacing="0" w:after="0" w:afterAutospacing="0"/>
                          <w:rPr>
                            <w:sz w:val="18"/>
                            <w:szCs w:val="18"/>
                          </w:rPr>
                        </w:pPr>
                        <w:r w:rsidRPr="00E04BD6">
                          <w:rPr>
                            <w:color w:val="000000" w:themeColor="text1"/>
                            <w:kern w:val="24"/>
                            <w:sz w:val="18"/>
                            <w:szCs w:val="18"/>
                          </w:rPr>
                          <w:t>Zone</w:t>
                        </w:r>
                      </w:p>
                    </w:txbxContent>
                  </v:textbox>
                </v:shape>
                <v:shape id="TextBox 7" o:spid="_x0000_s1029" type="#_x0000_t202" style="position:absolute;left:12763;top:6667;width:6102;height:4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14:paraId="2FB37DD8" w14:textId="77777777" w:rsidR="00B353A0" w:rsidRPr="00E04BD6" w:rsidRDefault="00B353A0" w:rsidP="00B96D23">
                        <w:pPr>
                          <w:pStyle w:val="NormalWeb"/>
                          <w:spacing w:before="0" w:beforeAutospacing="0" w:after="0" w:afterAutospacing="0"/>
                          <w:rPr>
                            <w:color w:val="000000" w:themeColor="text1"/>
                            <w:kern w:val="24"/>
                            <w:sz w:val="18"/>
                            <w:szCs w:val="18"/>
                          </w:rPr>
                        </w:pPr>
                        <w:r w:rsidRPr="00E04BD6">
                          <w:rPr>
                            <w:color w:val="000000" w:themeColor="text1"/>
                            <w:kern w:val="24"/>
                            <w:sz w:val="18"/>
                            <w:szCs w:val="18"/>
                          </w:rPr>
                          <w:t xml:space="preserve">Splash </w:t>
                        </w:r>
                      </w:p>
                      <w:p w14:paraId="13EF9B51" w14:textId="77777777" w:rsidR="00B353A0" w:rsidRPr="00E04BD6" w:rsidRDefault="00B353A0" w:rsidP="00B96D23">
                        <w:pPr>
                          <w:pStyle w:val="NormalWeb"/>
                          <w:spacing w:before="0" w:beforeAutospacing="0" w:after="0" w:afterAutospacing="0"/>
                          <w:rPr>
                            <w:sz w:val="18"/>
                            <w:szCs w:val="18"/>
                          </w:rPr>
                        </w:pPr>
                        <w:r w:rsidRPr="00E04BD6">
                          <w:rPr>
                            <w:color w:val="000000" w:themeColor="text1"/>
                            <w:kern w:val="24"/>
                            <w:sz w:val="18"/>
                            <w:szCs w:val="18"/>
                          </w:rPr>
                          <w:t>Zone</w:t>
                        </w:r>
                      </w:p>
                    </w:txbxContent>
                  </v:textbox>
                </v:shape>
                <v:shape id="TextBox 8" o:spid="_x0000_s1030" type="#_x0000_t202" style="position:absolute;left:24288;top:4095;width:11614;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" filled="f" stroked="f">
                  <v:textbox>
                    <w:txbxContent>
                      <w:p w14:paraId="56016FA6" w14:textId="77777777" w:rsidR="00B353A0" w:rsidRPr="00E04BD6" w:rsidRDefault="00B353A0" w:rsidP="00B96D23">
                        <w:pPr>
                          <w:pStyle w:val="NormalWeb"/>
                          <w:spacing w:before="0" w:beforeAutospacing="0" w:after="0" w:afterAutospacing="0"/>
                          <w:rPr>
                            <w:sz w:val="18"/>
                            <w:szCs w:val="18"/>
                          </w:rPr>
                        </w:pPr>
                        <w:r w:rsidRPr="00E04BD6">
                          <w:rPr>
                            <w:color w:val="000000" w:themeColor="text1"/>
                            <w:kern w:val="24"/>
                            <w:sz w:val="18"/>
                            <w:szCs w:val="18"/>
                          </w:rPr>
                          <w:t>Immersed Zone</w:t>
                        </w:r>
                      </w:p>
                    </w:txbxContent>
                  </v:textbox>
                </v:shape>
                <v:shape id="TextBox 9" o:spid="_x0000_s1031" type="#_x0000_t202" style="position:absolute;left:41243;top:6858;width:5867;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" filled="f" stroked="f">
                  <v:textbox>
                    <w:txbxContent>
                      <w:p w14:paraId="77FA7BAC" w14:textId="77777777" w:rsidR="00B353A0" w:rsidRPr="00E04BD6" w:rsidRDefault="00B353A0" w:rsidP="00B96D23">
                        <w:pPr>
                          <w:pStyle w:val="NormalWeb"/>
                          <w:spacing w:before="0" w:beforeAutospacing="0" w:after="0" w:afterAutospacing="0"/>
                          <w:rPr>
                            <w:color w:val="000000" w:themeColor="text1"/>
                            <w:kern w:val="24"/>
                            <w:sz w:val="18"/>
                            <w:szCs w:val="18"/>
                          </w:rPr>
                        </w:pPr>
                        <w:r w:rsidRPr="00E04BD6">
                          <w:rPr>
                            <w:color w:val="000000" w:themeColor="text1"/>
                            <w:kern w:val="24"/>
                            <w:sz w:val="18"/>
                            <w:szCs w:val="18"/>
                          </w:rPr>
                          <w:t xml:space="preserve">Buried </w:t>
                        </w:r>
                      </w:p>
                      <w:p w14:paraId="5F6766A0" w14:textId="77777777" w:rsidR="00B353A0" w:rsidRPr="00E04BD6" w:rsidRDefault="00B353A0" w:rsidP="00B96D23">
                        <w:pPr>
                          <w:pStyle w:val="NormalWeb"/>
                          <w:spacing w:before="0" w:beforeAutospacing="0" w:after="0" w:afterAutospacing="0"/>
                          <w:rPr>
                            <w:sz w:val="18"/>
                            <w:szCs w:val="18"/>
                          </w:rPr>
                        </w:pPr>
                        <w:r w:rsidRPr="00E04BD6">
                          <w:rPr>
                            <w:color w:val="000000" w:themeColor="text1"/>
                            <w:kern w:val="24"/>
                            <w:sz w:val="18"/>
                            <w:szCs w:val="18"/>
                          </w:rPr>
                          <w:t>Zone</w:t>
                        </w:r>
                      </w:p>
                    </w:txbxContent>
                  </v:textbox>
                </v:shape>
                <v:shape id="TextBox 10" o:spid="_x0000_s1032" type="#_x0000_t202" style="position:absolute;left:22955;top:7620;width:5169;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" filled="f" stroked="f">
                  <v:textbox>
                    <w:txbxContent>
                      <w:p w14:paraId="48FF7FC7" w14:textId="77777777" w:rsidR="00B353A0" w:rsidRPr="00E04BD6" w:rsidRDefault="00B353A0" w:rsidP="00B96D23">
                        <w:pPr>
                          <w:pStyle w:val="NormalWeb"/>
                          <w:spacing w:before="0" w:beforeAutospacing="0" w:after="0" w:afterAutospacing="0"/>
                          <w:rPr>
                            <w:sz w:val="18"/>
                            <w:szCs w:val="18"/>
                          </w:rPr>
                        </w:pPr>
                        <w:r w:rsidRPr="00E04BD6">
                          <w:rPr>
                            <w:color w:val="000000" w:themeColor="text1"/>
                            <w:kern w:val="24"/>
                            <w:sz w:val="18"/>
                            <w:szCs w:val="18"/>
                          </w:rPr>
                          <w:t>Node</w:t>
                        </w:r>
                      </w:p>
                    </w:txbxContent>
                  </v:textbox>
                </v:shape>
                <v:shapetype id="_x0000_t32" coordsize="21600,21600" o:spt="32" o:oned="t" path="m,l21600,21600e" filled="f">
                  <v:path arrowok="t" fillok="f" o:connecttype="none"/>
                  <o:lock v:ext="edit" shapetype="t"/>
                </v:shapetype>
                <v:shape id="Straight Arrow Connector 152584" o:spid="_x0000_s1033" type="#_x0000_t32" style="position:absolute;left:21431;top:10096;width:2583;height:32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" strokecolor="black [3213]" strokeweight=".5pt">
                  <v:stroke endarrow="block" joinstyle="miter"/>
                </v:shape>
                <v:shape id="Straight Arrow Connector 152585" o:spid="_x0000_s1034" type="#_x0000_t32" style="position:absolute;left:26860;top:9239;width:4333;height:8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" strokecolor="black [3213]" strokeweight=".5pt">
                  <v:stroke endarrow="block" joinstyle="miter"/>
                </v:shape>
                <v:shape id="Straight Arrow Connector 152586" o:spid="_x0000_s1035" type="#_x0000_t32" style="position:absolute;left:25527;top:10096;width:2208;height:96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" strokecolor="black [3213]" strokeweight=".5pt">
                  <v:stroke endarrow="block" joinstyle="miter"/>
                </v:shape>
                <v:shape id="TextBox 21" o:spid="_x0000_s1036" type="#_x0000_t202" style="position:absolute;left:18002;top:9048;width:5874;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" filled="f" stroked="f">
                  <v:textbox>
                    <w:txbxContent>
                      <w:p w14:paraId="0474BAA0" w14:textId="77777777" w:rsidR="00B353A0" w:rsidRPr="00E04BD6" w:rsidRDefault="00B353A0" w:rsidP="00B96D23">
                        <w:pPr>
                          <w:pStyle w:val="NormalWeb"/>
                          <w:spacing w:before="0" w:beforeAutospacing="0" w:after="0" w:afterAutospacing="0"/>
                          <w:rPr>
                            <w:sz w:val="18"/>
                            <w:szCs w:val="18"/>
                          </w:rPr>
                        </w:pPr>
                        <w:r w:rsidRPr="00E04BD6">
                          <w:rPr>
                            <w:color w:val="000000" w:themeColor="text1"/>
                            <w:kern w:val="24"/>
                            <w:sz w:val="18"/>
                            <w:szCs w:val="18"/>
                          </w:rPr>
                          <w:t>Anode</w:t>
                        </w:r>
                      </w:p>
                    </w:txbxContent>
                  </v:textbox>
                </v:shape>
                <v:shape id="Straight Arrow Connector 152588" o:spid="_x0000_s1037" type="#_x0000_t32" style="position:absolute;left:19431;top:11144;width:857;height:33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" strokecolor="black [3213]" strokeweight=".5pt">
                  <v:stroke endarrow="block" joinstyle="miter"/>
                </v:shape>
                <w10:wrap type="tight"/>
              </v:group>
            </w:pict>
          </mc:Fallback>
        </mc:AlternateContent>
      </w:r>
      <w:r w:rsidR="00B96D23" w:rsidRPr="00B96D23">
        <w:rPr>
          <w:noProof/>
          <w:color w:val="000000" w:themeColor="text1"/>
          <w:sz w:val="20"/>
        </w:rPr>
        <w:drawing>
          <wp:inline distT="0" distB="0" distL="0" distR="0" wp14:anchorId="3384387F" wp14:editId="727840DE">
            <wp:extent cx="3114675" cy="2181860"/>
            <wp:effectExtent l="0" t="0" r="9525" b="8890"/>
            <wp:docPr id="283654" name="Picture 12" descr="http://dcndiving.com/wp-content/uploads/2013/11/structural-survey-of-offshore-loading-facilities-resized_cp-with-logo.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54" name="Picture 12" descr="http://dcndiving.com/wp-content/uploads/2013/11/structural-survey-of-offshore-loading-facilities-resized_cp-with-logo.jpg">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34365" cy="2195653"/>
                    </a:xfrm>
                    <a:prstGeom prst="rect">
                      <a:avLst/>
                    </a:prstGeom>
                    <a:noFill/>
                    <a:ln>
                      <a:noFill/>
                    </a:ln>
                  </pic:spPr>
                </pic:pic>
              </a:graphicData>
            </a:graphic>
          </wp:inline>
        </w:drawing>
      </w:r>
    </w:p>
    <w:p w14:paraId="366EB359" w14:textId="77777777" w:rsidR="00B96D23" w:rsidRDefault="00B96D23" w:rsidP="00EC63FC">
      <w:pPr>
        <w:pStyle w:val="Heading2"/>
        <w:spacing w:before="0" w:after="0" w:line="240" w:lineRule="auto"/>
        <w:textAlignment w:val="baseline"/>
        <w:rPr>
          <w:color w:val="000000" w:themeColor="text1"/>
          <w:sz w:val="20"/>
        </w:rPr>
      </w:pPr>
    </w:p>
    <w:p w14:paraId="4FE32975" w14:textId="77777777" w:rsidR="00EC63FC" w:rsidRPr="00314C9B" w:rsidRDefault="00EC63FC" w:rsidP="00266CE2">
      <w:pPr>
        <w:pStyle w:val="Heading2"/>
        <w:spacing w:before="0" w:after="0" w:line="240" w:lineRule="auto"/>
        <w:jc w:val="both"/>
        <w:textAlignment w:val="baseline"/>
        <w:rPr>
          <w:color w:val="000000" w:themeColor="text1"/>
          <w:sz w:val="20"/>
        </w:rPr>
      </w:pPr>
      <w:r w:rsidRPr="00314C9B">
        <w:rPr>
          <w:color w:val="000000" w:themeColor="text1"/>
          <w:sz w:val="20"/>
        </w:rPr>
        <w:t>Why attend this course?</w:t>
      </w:r>
    </w:p>
    <w:p w14:paraId="58BA5C52" w14:textId="77777777" w:rsidR="00EC63FC" w:rsidRPr="00314C9B" w:rsidRDefault="00EC63FC" w:rsidP="00266CE2">
      <w:pPr>
        <w:pStyle w:val="NormalWeb"/>
        <w:spacing w:before="0" w:beforeAutospacing="0" w:after="0" w:afterAutospacing="0"/>
        <w:jc w:val="both"/>
        <w:textAlignment w:val="baseline"/>
        <w:rPr>
          <w:rFonts w:ascii="Arial" w:hAnsi="Arial" w:cs="Arial"/>
          <w:color w:val="000000" w:themeColor="text1"/>
          <w:sz w:val="20"/>
          <w:szCs w:val="22"/>
        </w:rPr>
      </w:pPr>
    </w:p>
    <w:p w14:paraId="0074A86F" w14:textId="77777777" w:rsidR="00EC63FC" w:rsidRPr="00314C9B" w:rsidRDefault="00EC63FC" w:rsidP="00266CE2">
      <w:pPr>
        <w:pStyle w:val="NormalWeb"/>
        <w:spacing w:before="0" w:beforeAutospacing="0" w:after="0" w:afterAutospacing="0"/>
        <w:jc w:val="both"/>
        <w:textAlignment w:val="baseline"/>
        <w:rPr>
          <w:rFonts w:ascii="Arial" w:hAnsi="Arial" w:cs="Arial"/>
          <w:color w:val="000000" w:themeColor="text1"/>
          <w:sz w:val="20"/>
          <w:szCs w:val="22"/>
        </w:rPr>
      </w:pPr>
      <w:r w:rsidRPr="00314C9B">
        <w:rPr>
          <w:rFonts w:ascii="Arial" w:hAnsi="Arial" w:cs="Arial"/>
          <w:color w:val="000000" w:themeColor="text1"/>
          <w:sz w:val="20"/>
          <w:szCs w:val="22"/>
        </w:rPr>
        <w:t xml:space="preserve">The course and examination are in compliance with ISO 15257:201706 and are suitable for candidates with the requisite qualifying experience.  The course is suitable for those </w:t>
      </w:r>
      <w:r w:rsidR="002E563E">
        <w:rPr>
          <w:rFonts w:ascii="Arial" w:hAnsi="Arial" w:cs="Arial"/>
          <w:color w:val="000000" w:themeColor="text1"/>
          <w:sz w:val="20"/>
          <w:szCs w:val="22"/>
        </w:rPr>
        <w:t>with ICorr ISO Level 2 Certification (or EN Level 1)</w:t>
      </w:r>
      <w:r w:rsidRPr="00314C9B">
        <w:rPr>
          <w:rFonts w:ascii="Arial" w:hAnsi="Arial" w:cs="Arial"/>
          <w:color w:val="000000" w:themeColor="text1"/>
          <w:sz w:val="20"/>
          <w:szCs w:val="22"/>
        </w:rPr>
        <w:t xml:space="preserve"> and those who merely require an appreciation of the cathodic protection of ma</w:t>
      </w:r>
      <w:r w:rsidR="0045026E" w:rsidRPr="00314C9B">
        <w:rPr>
          <w:rFonts w:ascii="Arial" w:hAnsi="Arial" w:cs="Arial"/>
          <w:color w:val="000000" w:themeColor="text1"/>
          <w:sz w:val="20"/>
          <w:szCs w:val="22"/>
        </w:rPr>
        <w:t>r</w:t>
      </w:r>
      <w:r w:rsidRPr="00314C9B">
        <w:rPr>
          <w:rFonts w:ascii="Arial" w:hAnsi="Arial" w:cs="Arial"/>
          <w:color w:val="000000" w:themeColor="text1"/>
          <w:sz w:val="20"/>
          <w:szCs w:val="22"/>
        </w:rPr>
        <w:t>ine structures at this higher level without pursuing certification.</w:t>
      </w:r>
    </w:p>
    <w:p w14:paraId="166E5A5B" w14:textId="77777777" w:rsidR="00EC63FC" w:rsidRPr="00314C9B" w:rsidRDefault="00EC63FC" w:rsidP="00266CE2">
      <w:pPr>
        <w:pStyle w:val="Heading2"/>
        <w:spacing w:before="0" w:after="0" w:line="240" w:lineRule="auto"/>
        <w:jc w:val="both"/>
        <w:textAlignment w:val="baseline"/>
        <w:rPr>
          <w:color w:val="000000" w:themeColor="text1"/>
          <w:sz w:val="20"/>
        </w:rPr>
      </w:pPr>
    </w:p>
    <w:p w14:paraId="228D1919" w14:textId="77777777" w:rsidR="00EC63FC" w:rsidRPr="00314C9B" w:rsidRDefault="00EC63FC" w:rsidP="00266CE2">
      <w:pPr>
        <w:pStyle w:val="Heading2"/>
        <w:spacing w:before="0" w:after="120" w:line="240" w:lineRule="auto"/>
        <w:jc w:val="both"/>
        <w:textAlignment w:val="baseline"/>
        <w:rPr>
          <w:color w:val="000000" w:themeColor="text1"/>
          <w:sz w:val="20"/>
        </w:rPr>
      </w:pPr>
      <w:r w:rsidRPr="00314C9B">
        <w:rPr>
          <w:color w:val="000000" w:themeColor="text1"/>
          <w:sz w:val="20"/>
        </w:rPr>
        <w:t>Content</w:t>
      </w:r>
    </w:p>
    <w:p w14:paraId="1A08905D" w14:textId="77777777" w:rsidR="00EC63FC" w:rsidRPr="00314C9B" w:rsidRDefault="00EC63FC" w:rsidP="00266CE2">
      <w:p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The following topics are relevant to this application sector:</w:t>
      </w:r>
    </w:p>
    <w:p w14:paraId="55970B6D" w14:textId="77777777" w:rsidR="00EC63FC" w:rsidRPr="00314C9B" w:rsidRDefault="00EC63FC" w:rsidP="00266CE2">
      <w:pPr>
        <w:pStyle w:val="ListParagraph"/>
        <w:numPr>
          <w:ilvl w:val="0"/>
          <w:numId w:val="40"/>
        </w:num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CP general principles</w:t>
      </w:r>
    </w:p>
    <w:p w14:paraId="1E9E294E" w14:textId="77777777" w:rsidR="00EC63FC" w:rsidRPr="00314C9B" w:rsidRDefault="00EC63FC" w:rsidP="00266CE2">
      <w:pPr>
        <w:pStyle w:val="ListParagraph"/>
        <w:numPr>
          <w:ilvl w:val="0"/>
          <w:numId w:val="40"/>
        </w:num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CP measurement techniques</w:t>
      </w:r>
    </w:p>
    <w:p w14:paraId="34A36942" w14:textId="77777777" w:rsidR="00EC63FC" w:rsidRPr="00314C9B" w:rsidRDefault="00EC63FC" w:rsidP="00266CE2">
      <w:pPr>
        <w:pStyle w:val="ListParagraph"/>
        <w:numPr>
          <w:ilvl w:val="0"/>
          <w:numId w:val="40"/>
        </w:num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specific applications in seawater and marine sediments.</w:t>
      </w:r>
    </w:p>
    <w:p w14:paraId="7C09CD3C" w14:textId="77777777" w:rsidR="00EC63FC" w:rsidRPr="00314C9B" w:rsidRDefault="00EC63FC" w:rsidP="00266CE2">
      <w:pPr>
        <w:autoSpaceDE w:val="0"/>
        <w:autoSpaceDN w:val="0"/>
        <w:adjustRightInd w:val="0"/>
        <w:jc w:val="both"/>
        <w:rPr>
          <w:rFonts w:ascii="Arial" w:hAnsi="Arial" w:cs="Arial"/>
          <w:color w:val="000000" w:themeColor="text1"/>
          <w:sz w:val="20"/>
          <w:szCs w:val="22"/>
        </w:rPr>
      </w:pPr>
    </w:p>
    <w:p w14:paraId="1F1362D9" w14:textId="77777777" w:rsidR="00EC63FC" w:rsidRPr="00314C9B" w:rsidRDefault="00EC63FC" w:rsidP="00266CE2">
      <w:p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This application sector includes, for example, the following:</w:t>
      </w:r>
    </w:p>
    <w:p w14:paraId="45C3CF9C" w14:textId="77777777" w:rsidR="00EC63FC" w:rsidRPr="00314C9B" w:rsidRDefault="00EC63FC" w:rsidP="00266CE2">
      <w:pPr>
        <w:pStyle w:val="ListParagraph"/>
        <w:numPr>
          <w:ilvl w:val="0"/>
          <w:numId w:val="41"/>
        </w:num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ships (external hulls and ballast tanks)</w:t>
      </w:r>
    </w:p>
    <w:p w14:paraId="04007708" w14:textId="77777777" w:rsidR="00EC63FC" w:rsidRPr="00314C9B" w:rsidRDefault="00EC63FC" w:rsidP="00266CE2">
      <w:pPr>
        <w:pStyle w:val="ListParagraph"/>
        <w:numPr>
          <w:ilvl w:val="0"/>
          <w:numId w:val="41"/>
        </w:num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CP measurement techniques</w:t>
      </w:r>
    </w:p>
    <w:p w14:paraId="20E31BD7" w14:textId="77777777" w:rsidR="00EC63FC" w:rsidRPr="00314C9B" w:rsidRDefault="00EC63FC" w:rsidP="00266CE2">
      <w:pPr>
        <w:pStyle w:val="ListParagraph"/>
        <w:numPr>
          <w:ilvl w:val="0"/>
          <w:numId w:val="41"/>
        </w:num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fixed offshore structures (platforms, jackets, monopiles, offshore windfarms, tension leg platforms, etc.)</w:t>
      </w:r>
    </w:p>
    <w:p w14:paraId="43AFC7D8" w14:textId="77777777" w:rsidR="00EC63FC" w:rsidRPr="00314C9B" w:rsidRDefault="00EC63FC" w:rsidP="00266CE2">
      <w:pPr>
        <w:pStyle w:val="ListParagraph"/>
        <w:numPr>
          <w:ilvl w:val="0"/>
          <w:numId w:val="41"/>
        </w:num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floating structures (buoys, semi-submersible platforms, floating production storage and offloading structures (FPSO)</w:t>
      </w:r>
    </w:p>
    <w:p w14:paraId="499280E9" w14:textId="77777777" w:rsidR="00EC63FC" w:rsidRPr="00314C9B" w:rsidRDefault="00EC63FC" w:rsidP="00266CE2">
      <w:pPr>
        <w:pStyle w:val="ListParagraph"/>
        <w:numPr>
          <w:ilvl w:val="0"/>
          <w:numId w:val="41"/>
        </w:num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underwater structures (well heads, manifolds, piping)</w:t>
      </w:r>
    </w:p>
    <w:p w14:paraId="14684383" w14:textId="77777777" w:rsidR="00EC63FC" w:rsidRPr="00314C9B" w:rsidRDefault="00EC63FC" w:rsidP="00266CE2">
      <w:pPr>
        <w:pStyle w:val="ListParagraph"/>
        <w:numPr>
          <w:ilvl w:val="0"/>
          <w:numId w:val="41"/>
        </w:num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coastal and offshore pipelines, risers</w:t>
      </w:r>
    </w:p>
    <w:p w14:paraId="7EF2BC65" w14:textId="77777777" w:rsidR="00EC63FC" w:rsidRPr="00314C9B" w:rsidRDefault="00EC63FC" w:rsidP="00266CE2">
      <w:pPr>
        <w:pStyle w:val="ListParagraph"/>
        <w:numPr>
          <w:ilvl w:val="0"/>
          <w:numId w:val="41"/>
        </w:numPr>
        <w:autoSpaceDE w:val="0"/>
        <w:autoSpaceDN w:val="0"/>
        <w:adjustRightInd w:val="0"/>
        <w:jc w:val="both"/>
        <w:rPr>
          <w:rFonts w:ascii="Arial" w:hAnsi="Arial" w:cs="Arial"/>
          <w:color w:val="000000" w:themeColor="text1"/>
          <w:sz w:val="20"/>
          <w:szCs w:val="22"/>
        </w:rPr>
      </w:pPr>
      <w:r w:rsidRPr="00314C9B">
        <w:rPr>
          <w:rFonts w:ascii="Arial" w:hAnsi="Arial" w:cs="Arial"/>
          <w:color w:val="000000" w:themeColor="text1"/>
          <w:sz w:val="20"/>
          <w:szCs w:val="22"/>
        </w:rPr>
        <w:t>landfall of offshore pipelines protected by an offshore CP system</w:t>
      </w:r>
    </w:p>
    <w:p w14:paraId="41327DA8" w14:textId="77777777" w:rsidR="00EC63FC" w:rsidRPr="00314C9B" w:rsidRDefault="00EC63FC" w:rsidP="00266CE2">
      <w:pPr>
        <w:pStyle w:val="NormalWeb"/>
        <w:numPr>
          <w:ilvl w:val="0"/>
          <w:numId w:val="41"/>
        </w:numPr>
        <w:spacing w:before="0" w:beforeAutospacing="0" w:after="0" w:afterAutospacing="0"/>
        <w:jc w:val="both"/>
        <w:textAlignment w:val="baseline"/>
        <w:rPr>
          <w:rFonts w:ascii="Arial" w:hAnsi="Arial" w:cs="Arial"/>
          <w:color w:val="000000" w:themeColor="text1"/>
          <w:sz w:val="20"/>
          <w:szCs w:val="22"/>
        </w:rPr>
      </w:pPr>
      <w:r w:rsidRPr="00314C9B">
        <w:rPr>
          <w:rFonts w:ascii="Arial" w:hAnsi="Arial" w:cs="Arial"/>
          <w:color w:val="000000" w:themeColor="text1"/>
          <w:sz w:val="20"/>
          <w:szCs w:val="22"/>
        </w:rPr>
        <w:t>harbour facilities, piers, jetties and lock gates.</w:t>
      </w:r>
    </w:p>
    <w:p w14:paraId="490B5F63" w14:textId="77777777" w:rsidR="00EC63FC" w:rsidRPr="00314C9B" w:rsidRDefault="00EC63FC" w:rsidP="00266CE2">
      <w:pPr>
        <w:pStyle w:val="NormalWeb"/>
        <w:spacing w:before="0" w:beforeAutospacing="0" w:after="0" w:afterAutospacing="0"/>
        <w:jc w:val="both"/>
        <w:textAlignment w:val="baseline"/>
        <w:rPr>
          <w:rFonts w:ascii="Arial" w:hAnsi="Arial" w:cs="Arial"/>
          <w:color w:val="000000" w:themeColor="text1"/>
          <w:sz w:val="20"/>
          <w:szCs w:val="22"/>
        </w:rPr>
      </w:pPr>
    </w:p>
    <w:p w14:paraId="54572C22" w14:textId="77777777" w:rsidR="00EC63FC" w:rsidRPr="00314C9B" w:rsidRDefault="00EC63FC" w:rsidP="00266CE2">
      <w:pPr>
        <w:pStyle w:val="NormalWeb"/>
        <w:spacing w:before="0" w:beforeAutospacing="0" w:after="0" w:afterAutospacing="0"/>
        <w:jc w:val="both"/>
        <w:textAlignment w:val="baseline"/>
        <w:rPr>
          <w:rFonts w:ascii="Arial" w:hAnsi="Arial" w:cs="Arial"/>
          <w:color w:val="000000" w:themeColor="text1"/>
          <w:sz w:val="20"/>
          <w:szCs w:val="22"/>
        </w:rPr>
      </w:pPr>
      <w:r w:rsidRPr="00314C9B">
        <w:rPr>
          <w:rFonts w:ascii="Arial" w:hAnsi="Arial" w:cs="Arial"/>
          <w:color w:val="000000" w:themeColor="text1"/>
          <w:sz w:val="20"/>
          <w:szCs w:val="22"/>
        </w:rPr>
        <w:t xml:space="preserve">The topics of this course are fully set out and described in ISO 15257 Clause 6. The rules governing training, examination and certification are set out in ICorr </w:t>
      </w:r>
      <w:r w:rsidR="00FA42D2">
        <w:rPr>
          <w:rFonts w:ascii="Arial" w:hAnsi="Arial" w:cs="Arial"/>
          <w:color w:val="000000" w:themeColor="text1"/>
          <w:sz w:val="20"/>
          <w:szCs w:val="22"/>
        </w:rPr>
        <w:t>QPD</w:t>
      </w:r>
      <w:r w:rsidRPr="00314C9B">
        <w:rPr>
          <w:rFonts w:ascii="Arial" w:hAnsi="Arial" w:cs="Arial"/>
          <w:color w:val="000000" w:themeColor="text1"/>
          <w:sz w:val="20"/>
          <w:szCs w:val="22"/>
        </w:rPr>
        <w:t>. For more information regarding both of these contact</w:t>
      </w:r>
      <w:r w:rsidRPr="00314C9B">
        <w:rPr>
          <w:rStyle w:val="apple-converted-space"/>
          <w:rFonts w:ascii="Arial" w:hAnsi="Arial" w:cs="Arial"/>
          <w:color w:val="000000" w:themeColor="text1"/>
          <w:sz w:val="20"/>
          <w:szCs w:val="22"/>
        </w:rPr>
        <w:t> </w:t>
      </w:r>
      <w:hyperlink r:id="rId42" w:history="1">
        <w:r w:rsidRPr="00314C9B">
          <w:rPr>
            <w:rStyle w:val="Hyperlink"/>
            <w:rFonts w:ascii="Arial" w:hAnsi="Arial" w:cs="Arial"/>
            <w:color w:val="000000" w:themeColor="text1"/>
            <w:sz w:val="20"/>
            <w:szCs w:val="22"/>
          </w:rPr>
          <w:t>trainingsolutions@imeche.org</w:t>
        </w:r>
      </w:hyperlink>
      <w:r w:rsidRPr="00314C9B">
        <w:rPr>
          <w:rFonts w:ascii="Arial" w:hAnsi="Arial" w:cs="Arial"/>
          <w:color w:val="000000" w:themeColor="text1"/>
          <w:sz w:val="20"/>
          <w:szCs w:val="22"/>
        </w:rPr>
        <w:t>.</w:t>
      </w:r>
    </w:p>
    <w:p w14:paraId="2F450605" w14:textId="77777777" w:rsidR="00EC63FC" w:rsidRPr="00314C9B" w:rsidRDefault="00EC63FC" w:rsidP="00266CE2">
      <w:pPr>
        <w:pStyle w:val="Heading2"/>
        <w:spacing w:before="0" w:after="0" w:line="240" w:lineRule="auto"/>
        <w:jc w:val="both"/>
        <w:textAlignment w:val="baseline"/>
        <w:rPr>
          <w:color w:val="000000" w:themeColor="text1"/>
          <w:sz w:val="20"/>
        </w:rPr>
      </w:pPr>
    </w:p>
    <w:p w14:paraId="0604B65A" w14:textId="77777777" w:rsidR="00EC63FC" w:rsidRPr="00314C9B" w:rsidRDefault="00EC63FC" w:rsidP="00266CE2">
      <w:pPr>
        <w:pStyle w:val="Heading2"/>
        <w:spacing w:before="0" w:after="120" w:line="240" w:lineRule="auto"/>
        <w:jc w:val="both"/>
        <w:textAlignment w:val="baseline"/>
        <w:rPr>
          <w:color w:val="000000" w:themeColor="text1"/>
          <w:sz w:val="20"/>
        </w:rPr>
      </w:pPr>
      <w:r w:rsidRPr="00314C9B">
        <w:rPr>
          <w:color w:val="000000" w:themeColor="text1"/>
          <w:sz w:val="20"/>
        </w:rPr>
        <w:t>Course Details</w:t>
      </w:r>
    </w:p>
    <w:p w14:paraId="7DD44793" w14:textId="77777777" w:rsidR="00EC63FC" w:rsidRPr="00314C9B" w:rsidRDefault="00EC63FC" w:rsidP="00266CE2">
      <w:pPr>
        <w:pStyle w:val="NormalWeb"/>
        <w:spacing w:before="0" w:beforeAutospacing="0" w:after="0" w:afterAutospacing="0"/>
        <w:jc w:val="both"/>
        <w:textAlignment w:val="baseline"/>
        <w:rPr>
          <w:rFonts w:ascii="Arial" w:hAnsi="Arial" w:cs="Arial"/>
          <w:color w:val="000000" w:themeColor="text1"/>
          <w:sz w:val="20"/>
          <w:szCs w:val="22"/>
        </w:rPr>
      </w:pPr>
      <w:r w:rsidRPr="00314C9B">
        <w:rPr>
          <w:rStyle w:val="Strong"/>
          <w:rFonts w:ascii="Arial" w:hAnsi="Arial" w:cs="Arial"/>
          <w:color w:val="000000" w:themeColor="text1"/>
          <w:sz w:val="20"/>
          <w:szCs w:val="22"/>
          <w:bdr w:val="none" w:sz="0" w:space="0" w:color="auto" w:frame="1"/>
        </w:rPr>
        <w:t>Duration</w:t>
      </w:r>
      <w:r w:rsidRPr="00314C9B">
        <w:rPr>
          <w:rFonts w:ascii="Arial" w:hAnsi="Arial" w:cs="Arial"/>
          <w:color w:val="000000" w:themeColor="text1"/>
          <w:sz w:val="20"/>
          <w:szCs w:val="22"/>
        </w:rPr>
        <w:t> 5 days</w:t>
      </w:r>
    </w:p>
    <w:p w14:paraId="53CACB09" w14:textId="77777777" w:rsidR="00EC63FC" w:rsidRPr="00314C9B" w:rsidRDefault="00EC63FC" w:rsidP="00266CE2">
      <w:pPr>
        <w:pStyle w:val="NormalWeb"/>
        <w:spacing w:before="0" w:beforeAutospacing="0" w:after="0" w:afterAutospacing="0"/>
        <w:jc w:val="both"/>
        <w:textAlignment w:val="baseline"/>
        <w:rPr>
          <w:rFonts w:ascii="Arial" w:hAnsi="Arial" w:cs="Arial"/>
          <w:color w:val="000000" w:themeColor="text1"/>
          <w:sz w:val="20"/>
          <w:szCs w:val="22"/>
        </w:rPr>
      </w:pPr>
    </w:p>
    <w:p w14:paraId="25DC0332" w14:textId="77777777" w:rsidR="00B96D23" w:rsidRDefault="0045026E" w:rsidP="002E563E">
      <w:pPr>
        <w:pStyle w:val="NormalWeb"/>
        <w:spacing w:before="0" w:beforeAutospacing="0" w:after="0" w:afterAutospacing="0"/>
        <w:jc w:val="both"/>
        <w:textAlignment w:val="baseline"/>
        <w:rPr>
          <w:rFonts w:ascii="Arial" w:hAnsi="Arial" w:cs="Arial"/>
          <w:color w:val="000000" w:themeColor="text1"/>
          <w:sz w:val="20"/>
          <w:szCs w:val="22"/>
        </w:rPr>
      </w:pPr>
      <w:r w:rsidRPr="00314C9B">
        <w:rPr>
          <w:rStyle w:val="Strong"/>
          <w:rFonts w:ascii="Arial" w:hAnsi="Arial" w:cs="Arial"/>
          <w:color w:val="000000" w:themeColor="text1"/>
          <w:sz w:val="20"/>
          <w:szCs w:val="22"/>
          <w:bdr w:val="none" w:sz="0" w:space="0" w:color="auto" w:frame="1"/>
        </w:rPr>
        <w:t>Special note:</w:t>
      </w:r>
      <w:r w:rsidRPr="00314C9B">
        <w:rPr>
          <w:rStyle w:val="apple-converted-space"/>
          <w:rFonts w:ascii="Arial" w:hAnsi="Arial" w:cs="Arial"/>
          <w:color w:val="000000" w:themeColor="text1"/>
          <w:sz w:val="20"/>
          <w:szCs w:val="22"/>
        </w:rPr>
        <w:t> </w:t>
      </w:r>
      <w:r w:rsidRPr="00314C9B">
        <w:rPr>
          <w:rFonts w:ascii="Arial" w:hAnsi="Arial" w:cs="Arial"/>
          <w:color w:val="000000" w:themeColor="text1"/>
          <w:sz w:val="20"/>
          <w:szCs w:val="22"/>
        </w:rPr>
        <w:t xml:space="preserve">Applicants must hold either ICorr Level 2 Cathodic Protection Technician – Marine Metallic Structures Certificate or, where the applicant does not hold this certification, have at least 1 year approved experience and attended the Level 2 training course or satisfies the educational and experience requirements set out in ICorr </w:t>
      </w:r>
      <w:r w:rsidR="00FA42D2">
        <w:rPr>
          <w:rFonts w:ascii="Arial" w:hAnsi="Arial" w:cs="Arial"/>
          <w:color w:val="000000" w:themeColor="text1"/>
          <w:sz w:val="20"/>
          <w:szCs w:val="22"/>
        </w:rPr>
        <w:t>QP</w:t>
      </w:r>
      <w:r w:rsidR="002E563E">
        <w:rPr>
          <w:rFonts w:ascii="Arial" w:hAnsi="Arial" w:cs="Arial"/>
          <w:color w:val="000000" w:themeColor="text1"/>
          <w:sz w:val="20"/>
          <w:szCs w:val="22"/>
        </w:rPr>
        <w:t>D.</w:t>
      </w:r>
    </w:p>
    <w:sectPr w:rsidR="00B96D23" w:rsidSect="00C447A0">
      <w:headerReference w:type="default" r:id="rId43"/>
      <w:footerReference w:type="default" r:id="rId44"/>
      <w:headerReference w:type="first" r:id="rId45"/>
      <w:footerReference w:type="first" r:id="rId46"/>
      <w:pgSz w:w="11906" w:h="16838"/>
      <w:pgMar w:top="1440" w:right="991" w:bottom="85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177062" w14:textId="77777777" w:rsidR="008E394E" w:rsidRDefault="008E394E" w:rsidP="00D10FD5">
      <w:r>
        <w:separator/>
      </w:r>
    </w:p>
  </w:endnote>
  <w:endnote w:type="continuationSeparator" w:id="0">
    <w:p w14:paraId="502FFC64" w14:textId="77777777" w:rsidR="008E394E" w:rsidRDefault="008E394E" w:rsidP="00D10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Bold">
    <w:altName w:val="MS Mincho"/>
    <w:panose1 w:val="00000000000000000000"/>
    <w:charset w:val="80"/>
    <w:family w:val="auto"/>
    <w:notTrueType/>
    <w:pitch w:val="default"/>
    <w:sig w:usb0="00000003" w:usb1="08070000" w:usb2="00000010" w:usb3="00000000" w:csb0="0002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FFFF6" w14:textId="77777777" w:rsidR="00B353A0" w:rsidRPr="00AD2CCE" w:rsidRDefault="00122CBA">
    <w:pPr>
      <w:pStyle w:val="Footer"/>
      <w:rPr>
        <w:rFonts w:ascii="Arial" w:hAnsi="Arial" w:cs="Arial"/>
        <w:sz w:val="18"/>
      </w:rPr>
    </w:pPr>
    <w:r>
      <w:rPr>
        <w:rFonts w:ascii="Arial" w:hAnsi="Arial" w:cs="Arial"/>
        <w:sz w:val="18"/>
      </w:rPr>
      <w:t>©</w:t>
    </w:r>
    <w:r w:rsidR="00AD6088">
      <w:rPr>
        <w:rFonts w:ascii="Arial" w:hAnsi="Arial" w:cs="Arial"/>
        <w:sz w:val="18"/>
      </w:rPr>
      <w:t xml:space="preserve"> </w:t>
    </w:r>
    <w:r w:rsidR="00B353A0">
      <w:rPr>
        <w:rFonts w:ascii="Arial" w:hAnsi="Arial" w:cs="Arial"/>
        <w:sz w:val="18"/>
      </w:rPr>
      <w:t>Institute of Corrosion</w:t>
    </w:r>
    <w:r>
      <w:rPr>
        <w:rFonts w:ascii="Arial" w:hAnsi="Arial" w:cs="Arial"/>
        <w:sz w:val="18"/>
      </w:rPr>
      <w:t xml:space="preserve"> March 2019</w:t>
    </w:r>
    <w:r w:rsidR="00B353A0" w:rsidRPr="00AD2CCE">
      <w:rPr>
        <w:rFonts w:ascii="Arial" w:hAnsi="Arial" w:cs="Arial"/>
        <w:sz w:val="18"/>
      </w:rPr>
      <w:ptab w:relativeTo="margin" w:alignment="center" w:leader="none"/>
    </w:r>
    <w:r w:rsidR="00B353A0">
      <w:rPr>
        <w:rFonts w:ascii="Arial" w:hAnsi="Arial" w:cs="Arial"/>
        <w:sz w:val="18"/>
      </w:rPr>
      <w:t>Cathodic Protection Certification Brochure</w:t>
    </w:r>
    <w:r>
      <w:rPr>
        <w:rFonts w:ascii="Arial" w:hAnsi="Arial" w:cs="Arial"/>
        <w:sz w:val="18"/>
      </w:rPr>
      <w:t xml:space="preserve"> Rev 2</w:t>
    </w:r>
    <w:r w:rsidR="00B353A0" w:rsidRPr="00AD2CCE">
      <w:rPr>
        <w:rFonts w:ascii="Arial" w:hAnsi="Arial" w:cs="Arial"/>
        <w:sz w:val="18"/>
      </w:rPr>
      <w:ptab w:relativeTo="margin" w:alignment="right" w:leader="none"/>
    </w:r>
    <w:r w:rsidR="00B353A0" w:rsidRPr="00AD2CCE">
      <w:rPr>
        <w:rFonts w:ascii="Arial" w:hAnsi="Arial" w:cs="Arial"/>
        <w:sz w:val="18"/>
      </w:rPr>
      <w:t xml:space="preserve">Page </w:t>
    </w:r>
    <w:r w:rsidR="00B353A0" w:rsidRPr="00AD2CCE">
      <w:rPr>
        <w:rFonts w:ascii="Arial" w:hAnsi="Arial" w:cs="Arial"/>
        <w:b/>
        <w:bCs/>
        <w:sz w:val="18"/>
      </w:rPr>
      <w:fldChar w:fldCharType="begin"/>
    </w:r>
    <w:r w:rsidR="00B353A0" w:rsidRPr="00AD2CCE">
      <w:rPr>
        <w:rFonts w:ascii="Arial" w:hAnsi="Arial" w:cs="Arial"/>
        <w:b/>
        <w:bCs/>
        <w:sz w:val="18"/>
      </w:rPr>
      <w:instrText xml:space="preserve"> PAGE  \* Arabic  \* MERGEFORMAT </w:instrText>
    </w:r>
    <w:r w:rsidR="00B353A0" w:rsidRPr="00AD2CCE">
      <w:rPr>
        <w:rFonts w:ascii="Arial" w:hAnsi="Arial" w:cs="Arial"/>
        <w:b/>
        <w:bCs/>
        <w:sz w:val="18"/>
      </w:rPr>
      <w:fldChar w:fldCharType="separate"/>
    </w:r>
    <w:r w:rsidR="00B353A0" w:rsidRPr="00AD2CCE">
      <w:rPr>
        <w:rFonts w:ascii="Arial" w:hAnsi="Arial" w:cs="Arial"/>
        <w:b/>
        <w:bCs/>
        <w:noProof/>
        <w:sz w:val="18"/>
      </w:rPr>
      <w:t>1</w:t>
    </w:r>
    <w:r w:rsidR="00B353A0" w:rsidRPr="00AD2CCE">
      <w:rPr>
        <w:rFonts w:ascii="Arial" w:hAnsi="Arial" w:cs="Arial"/>
        <w:b/>
        <w:bCs/>
        <w:sz w:val="18"/>
      </w:rPr>
      <w:fldChar w:fldCharType="end"/>
    </w:r>
    <w:r w:rsidR="00B353A0" w:rsidRPr="00AD2CCE">
      <w:rPr>
        <w:rFonts w:ascii="Arial" w:hAnsi="Arial" w:cs="Arial"/>
        <w:sz w:val="18"/>
      </w:rPr>
      <w:t xml:space="preserve"> of </w:t>
    </w:r>
    <w:r w:rsidR="00B353A0" w:rsidRPr="00AD2CCE">
      <w:rPr>
        <w:rFonts w:ascii="Arial" w:hAnsi="Arial" w:cs="Arial"/>
        <w:b/>
        <w:bCs/>
        <w:sz w:val="18"/>
      </w:rPr>
      <w:fldChar w:fldCharType="begin"/>
    </w:r>
    <w:r w:rsidR="00B353A0" w:rsidRPr="00AD2CCE">
      <w:rPr>
        <w:rFonts w:ascii="Arial" w:hAnsi="Arial" w:cs="Arial"/>
        <w:b/>
        <w:bCs/>
        <w:sz w:val="18"/>
      </w:rPr>
      <w:instrText xml:space="preserve"> NUMPAGES  \* Arabic  \* MERGEFORMAT </w:instrText>
    </w:r>
    <w:r w:rsidR="00B353A0" w:rsidRPr="00AD2CCE">
      <w:rPr>
        <w:rFonts w:ascii="Arial" w:hAnsi="Arial" w:cs="Arial"/>
        <w:b/>
        <w:bCs/>
        <w:sz w:val="18"/>
      </w:rPr>
      <w:fldChar w:fldCharType="separate"/>
    </w:r>
    <w:r w:rsidR="00B353A0" w:rsidRPr="00AD2CCE">
      <w:rPr>
        <w:rFonts w:ascii="Arial" w:hAnsi="Arial" w:cs="Arial"/>
        <w:b/>
        <w:bCs/>
        <w:noProof/>
        <w:sz w:val="18"/>
      </w:rPr>
      <w:t>2</w:t>
    </w:r>
    <w:r w:rsidR="00B353A0" w:rsidRPr="00AD2CCE">
      <w:rPr>
        <w:rFonts w:ascii="Arial" w:hAnsi="Arial" w:cs="Arial"/>
        <w:b/>
        <w:bCs/>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C2514" w14:textId="52FD6553" w:rsidR="00B353A0" w:rsidRPr="00120D4A" w:rsidRDefault="00B353A0" w:rsidP="005D6D4B">
    <w:pPr>
      <w:pStyle w:val="NormalWeb"/>
      <w:shd w:val="clear" w:color="auto" w:fill="FFFFFF"/>
      <w:spacing w:before="0" w:beforeAutospacing="0" w:after="0" w:afterAutospacing="0" w:line="276" w:lineRule="auto"/>
      <w:jc w:val="center"/>
      <w:rPr>
        <w:rFonts w:ascii="Arial" w:hAnsi="Arial" w:cs="Arial"/>
        <w:color w:val="000000"/>
        <w:sz w:val="18"/>
        <w:szCs w:val="22"/>
      </w:rPr>
    </w:pPr>
    <w:r w:rsidRPr="00120D4A">
      <w:rPr>
        <w:rFonts w:ascii="Arial" w:hAnsi="Arial" w:cs="Arial"/>
        <w:color w:val="000000"/>
        <w:sz w:val="18"/>
        <w:szCs w:val="22"/>
      </w:rPr>
      <w:t xml:space="preserve">Institute of Corrosion, </w:t>
    </w:r>
    <w:r w:rsidR="00120D4A" w:rsidRPr="00120D4A">
      <w:rPr>
        <w:rFonts w:ascii="Arial" w:hAnsi="Arial" w:cs="Arial"/>
        <w:color w:val="000000"/>
        <w:sz w:val="18"/>
        <w:szCs w:val="22"/>
      </w:rPr>
      <w:t>Corrosion House, 5 St Peters Gardens, Marefair, Northampton NN1 1SX, United Kingdom</w:t>
    </w:r>
  </w:p>
  <w:p w14:paraId="52576501" w14:textId="410E0769" w:rsidR="00B353A0" w:rsidRPr="00120D4A" w:rsidRDefault="00B353A0" w:rsidP="005D6D4B">
    <w:pPr>
      <w:jc w:val="center"/>
      <w:rPr>
        <w:rFonts w:ascii="Arial" w:hAnsi="Arial" w:cs="Arial"/>
        <w:sz w:val="18"/>
        <w:szCs w:val="18"/>
        <w:lang w:val="fr-FR"/>
      </w:rPr>
    </w:pPr>
    <w:proofErr w:type="gramStart"/>
    <w:r w:rsidRPr="00120D4A">
      <w:rPr>
        <w:rFonts w:ascii="Arial" w:hAnsi="Arial" w:cs="Arial"/>
        <w:sz w:val="18"/>
        <w:szCs w:val="18"/>
        <w:lang w:val="fr-FR"/>
      </w:rPr>
      <w:t>Tel</w:t>
    </w:r>
    <w:r w:rsidRPr="00120D4A">
      <w:rPr>
        <w:rFonts w:ascii="Arial" w:hAnsi="Arial" w:cs="Arial"/>
        <w:b/>
        <w:bCs/>
        <w:color w:val="000000"/>
        <w:sz w:val="18"/>
        <w:szCs w:val="18"/>
      </w:rPr>
      <w:t>:</w:t>
    </w:r>
    <w:proofErr w:type="gramEnd"/>
    <w:r w:rsidR="00120D4A">
      <w:rPr>
        <w:rFonts w:ascii="Arial" w:hAnsi="Arial" w:cs="Arial"/>
        <w:color w:val="000000"/>
        <w:sz w:val="18"/>
        <w:szCs w:val="18"/>
      </w:rPr>
      <w:t xml:space="preserve"> </w:t>
    </w:r>
    <w:r w:rsidRPr="00120D4A">
      <w:rPr>
        <w:rFonts w:ascii="Arial" w:hAnsi="Arial" w:cs="Arial"/>
        <w:color w:val="000000"/>
        <w:sz w:val="18"/>
        <w:szCs w:val="18"/>
      </w:rPr>
      <w:t xml:space="preserve">+ 44 (0)1604 438222  </w:t>
    </w:r>
    <w:r w:rsidR="00120D4A">
      <w:rPr>
        <w:rFonts w:ascii="Arial" w:hAnsi="Arial" w:cs="Arial"/>
        <w:color w:val="000000"/>
        <w:sz w:val="18"/>
        <w:szCs w:val="18"/>
      </w:rPr>
      <w:t xml:space="preserve">  </w:t>
    </w:r>
    <w:r w:rsidRPr="00120D4A">
      <w:rPr>
        <w:rFonts w:ascii="Arial" w:hAnsi="Arial" w:cs="Arial"/>
        <w:sz w:val="18"/>
        <w:szCs w:val="18"/>
        <w:lang w:val="fr-FR"/>
      </w:rPr>
      <w:t xml:space="preserve">E-mail: </w:t>
    </w:r>
    <w:hyperlink r:id="rId1" w:history="1">
      <w:r w:rsidRPr="00120D4A">
        <w:rPr>
          <w:rStyle w:val="Hyperlink"/>
          <w:rFonts w:ascii="Arial" w:hAnsi="Arial" w:cs="Arial"/>
          <w:sz w:val="18"/>
          <w:szCs w:val="18"/>
          <w:lang w:val="fr-FR"/>
        </w:rPr>
        <w:t>admin@icorr.org</w:t>
      </w:r>
    </w:hyperlink>
    <w:r w:rsidR="00120D4A">
      <w:rPr>
        <w:rFonts w:ascii="Arial" w:hAnsi="Arial" w:cs="Arial"/>
        <w:sz w:val="18"/>
        <w:szCs w:val="18"/>
        <w:lang w:val="fr-FR"/>
      </w:rPr>
      <w:t xml:space="preserve">    </w:t>
    </w:r>
    <w:r w:rsidRPr="00120D4A">
      <w:rPr>
        <w:rFonts w:ascii="Arial" w:hAnsi="Arial" w:cs="Arial"/>
        <w:sz w:val="18"/>
        <w:szCs w:val="18"/>
        <w:lang w:val="fr-FR"/>
      </w:rPr>
      <w:t xml:space="preserve">Web Site: </w:t>
    </w:r>
    <w:hyperlink r:id="rId2" w:history="1">
      <w:r w:rsidR="00120D4A" w:rsidRPr="0043059F">
        <w:rPr>
          <w:rStyle w:val="Hyperlink"/>
          <w:rFonts w:ascii="Arial" w:hAnsi="Arial" w:cs="Arial"/>
          <w:sz w:val="18"/>
          <w:szCs w:val="18"/>
          <w:lang w:val="fr-FR"/>
        </w:rPr>
        <w:t>www.icorr.org</w:t>
      </w:r>
    </w:hyperlink>
  </w:p>
  <w:p w14:paraId="7DCAB10D" w14:textId="77777777" w:rsidR="00B353A0" w:rsidRDefault="00B353A0" w:rsidP="005D6D4B">
    <w:pPr>
      <w:jc w:val="center"/>
      <w:rPr>
        <w:rFonts w:ascii="Arial" w:hAnsi="Arial" w:cs="Arial"/>
        <w:sz w:val="16"/>
        <w:szCs w:val="16"/>
      </w:rPr>
    </w:pPr>
  </w:p>
  <w:p w14:paraId="63F729D2" w14:textId="25AB03A3" w:rsidR="00B353A0" w:rsidRPr="005A73B0" w:rsidRDefault="00B353A0" w:rsidP="005D6D4B">
    <w:pPr>
      <w:jc w:val="center"/>
      <w:rPr>
        <w:rFonts w:ascii="Arial" w:hAnsi="Arial" w:cs="Arial"/>
        <w:sz w:val="16"/>
        <w:szCs w:val="16"/>
      </w:rPr>
    </w:pPr>
    <w:r w:rsidRPr="005A73B0">
      <w:rPr>
        <w:rFonts w:ascii="Arial" w:hAnsi="Arial" w:cs="Arial"/>
        <w:sz w:val="16"/>
        <w:szCs w:val="16"/>
      </w:rPr>
      <w:t xml:space="preserve">Registered office as above. A </w:t>
    </w:r>
    <w:r w:rsidR="00120D4A">
      <w:rPr>
        <w:rFonts w:ascii="Arial" w:hAnsi="Arial" w:cs="Arial"/>
        <w:sz w:val="16"/>
        <w:szCs w:val="16"/>
      </w:rPr>
      <w:t>C</w:t>
    </w:r>
    <w:r w:rsidRPr="005A73B0">
      <w:rPr>
        <w:rFonts w:ascii="Arial" w:hAnsi="Arial" w:cs="Arial"/>
        <w:sz w:val="16"/>
        <w:szCs w:val="16"/>
      </w:rPr>
      <w:t xml:space="preserve">ompany </w:t>
    </w:r>
    <w:r w:rsidR="00120D4A">
      <w:rPr>
        <w:rFonts w:ascii="Arial" w:hAnsi="Arial" w:cs="Arial"/>
        <w:sz w:val="16"/>
        <w:szCs w:val="16"/>
      </w:rPr>
      <w:t>L</w:t>
    </w:r>
    <w:r w:rsidRPr="005A73B0">
      <w:rPr>
        <w:rFonts w:ascii="Arial" w:hAnsi="Arial" w:cs="Arial"/>
        <w:sz w:val="16"/>
        <w:szCs w:val="16"/>
      </w:rPr>
      <w:t xml:space="preserve">imited by </w:t>
    </w:r>
    <w:r w:rsidR="00120D4A">
      <w:rPr>
        <w:rFonts w:ascii="Arial" w:hAnsi="Arial" w:cs="Arial"/>
        <w:sz w:val="16"/>
        <w:szCs w:val="16"/>
      </w:rPr>
      <w:t>G</w:t>
    </w:r>
    <w:r w:rsidRPr="005A73B0">
      <w:rPr>
        <w:rFonts w:ascii="Arial" w:hAnsi="Arial" w:cs="Arial"/>
        <w:sz w:val="16"/>
        <w:szCs w:val="16"/>
      </w:rPr>
      <w:t xml:space="preserve">uarantee and </w:t>
    </w:r>
    <w:r w:rsidR="00120D4A">
      <w:rPr>
        <w:rFonts w:ascii="Arial" w:hAnsi="Arial" w:cs="Arial"/>
        <w:sz w:val="16"/>
        <w:szCs w:val="16"/>
      </w:rPr>
      <w:t>R</w:t>
    </w:r>
    <w:r w:rsidRPr="005A73B0">
      <w:rPr>
        <w:rFonts w:ascii="Arial" w:hAnsi="Arial" w:cs="Arial"/>
        <w:sz w:val="16"/>
        <w:szCs w:val="16"/>
      </w:rPr>
      <w:t>egistered in England No. 1240103</w:t>
    </w:r>
    <w:r w:rsidR="00120D4A">
      <w:rPr>
        <w:rFonts w:ascii="Arial" w:hAnsi="Arial" w:cs="Arial"/>
        <w:sz w:val="16"/>
        <w:szCs w:val="16"/>
      </w:rPr>
      <w:t>.</w:t>
    </w:r>
    <w:r w:rsidRPr="005A73B0">
      <w:rPr>
        <w:rFonts w:ascii="Arial" w:hAnsi="Arial" w:cs="Arial"/>
        <w:sz w:val="16"/>
        <w:szCs w:val="16"/>
      </w:rPr>
      <w:t xml:space="preserve"> Registered Charity No. 275206</w:t>
    </w:r>
    <w:r w:rsidR="00120D4A">
      <w:rPr>
        <w:rFonts w:ascii="Arial" w:hAnsi="Arial" w:cs="Arial"/>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E6F389" w14:textId="77777777" w:rsidR="008E394E" w:rsidRDefault="008E394E" w:rsidP="00D10FD5">
      <w:r>
        <w:separator/>
      </w:r>
    </w:p>
  </w:footnote>
  <w:footnote w:type="continuationSeparator" w:id="0">
    <w:p w14:paraId="7A63DD00" w14:textId="77777777" w:rsidR="008E394E" w:rsidRDefault="008E394E" w:rsidP="00D10F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C9CA2" w14:textId="77777777" w:rsidR="00B353A0" w:rsidRPr="005D6D4B" w:rsidRDefault="00B353A0" w:rsidP="00C447A0">
    <w:pPr>
      <w:pStyle w:val="BodyText"/>
      <w:rPr>
        <w:rFonts w:ascii="Arial" w:hAnsi="Arial" w:cs="Arial"/>
        <w:color w:val="000000" w:themeColor="text1"/>
        <w:szCs w:val="48"/>
      </w:rPr>
    </w:pPr>
    <w:r w:rsidRPr="005D6D4B">
      <w:rPr>
        <w:rFonts w:ascii="Arial" w:hAnsi="Arial" w:cs="Arial"/>
        <w:color w:val="000000" w:themeColor="text1"/>
        <w:szCs w:val="48"/>
      </w:rPr>
      <w:t xml:space="preserve">Certification Scheme for Cathodic Protection Personnel </w:t>
    </w:r>
  </w:p>
  <w:p w14:paraId="1D11D16A" w14:textId="77777777" w:rsidR="00B353A0" w:rsidRDefault="00B353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371AE" w14:textId="786E9B2C" w:rsidR="00C16A98" w:rsidRDefault="00107231" w:rsidP="00C16A98">
    <w:pPr>
      <w:pStyle w:val="NormalWeb"/>
      <w:shd w:val="clear" w:color="auto" w:fill="FFFFFF"/>
      <w:spacing w:before="0" w:beforeAutospacing="0" w:after="0" w:afterAutospacing="0" w:line="276" w:lineRule="auto"/>
    </w:pPr>
    <w:r>
      <w:rPr>
        <w:noProof/>
      </w:rPr>
      <w:drawing>
        <wp:anchor distT="0" distB="0" distL="114300" distR="114300" simplePos="0" relativeHeight="251658240" behindDoc="0" locked="0" layoutInCell="1" allowOverlap="1" wp14:anchorId="59AD5F6C" wp14:editId="560A0A45">
          <wp:simplePos x="0" y="0"/>
          <wp:positionH relativeFrom="column">
            <wp:posOffset>119380</wp:posOffset>
          </wp:positionH>
          <wp:positionV relativeFrom="paragraph">
            <wp:posOffset>-54715</wp:posOffset>
          </wp:positionV>
          <wp:extent cx="2101850" cy="629285"/>
          <wp:effectExtent l="0" t="0" r="0" b="0"/>
          <wp:wrapNone/>
          <wp:docPr id="9" name="Picture 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1850" cy="629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230CF893" wp14:editId="4643D7D4">
          <wp:simplePos x="0" y="0"/>
          <wp:positionH relativeFrom="column">
            <wp:posOffset>5495925</wp:posOffset>
          </wp:positionH>
          <wp:positionV relativeFrom="paragraph">
            <wp:posOffset>-212725</wp:posOffset>
          </wp:positionV>
          <wp:extent cx="723843" cy="865794"/>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23843" cy="865794"/>
                  </a:xfrm>
                  <a:prstGeom prst="rect">
                    <a:avLst/>
                  </a:prstGeom>
                </pic:spPr>
              </pic:pic>
            </a:graphicData>
          </a:graphic>
          <wp14:sizeRelH relativeFrom="page">
            <wp14:pctWidth>0</wp14:pctWidth>
          </wp14:sizeRelH>
          <wp14:sizeRelV relativeFrom="page">
            <wp14:pctHeight>0</wp14:pctHeight>
          </wp14:sizeRelV>
        </wp:anchor>
      </w:drawing>
    </w:r>
  </w:p>
  <w:p w14:paraId="2D6CA273" w14:textId="595A60E2" w:rsidR="00B353A0" w:rsidRDefault="00B353A0" w:rsidP="00215133">
    <w:pPr>
      <w:pStyle w:val="NormalWeb"/>
      <w:shd w:val="clear" w:color="auto" w:fill="FFFFFF"/>
      <w:spacing w:before="0" w:beforeAutospacing="0" w:after="0" w:afterAutospacing="0" w:line="276" w:lineRule="auto"/>
    </w:pPr>
  </w:p>
  <w:p w14:paraId="1FC876C9" w14:textId="1C6E9520" w:rsidR="00215133" w:rsidRDefault="00215133" w:rsidP="00215133">
    <w:pPr>
      <w:pStyle w:val="NormalWeb"/>
      <w:shd w:val="clear" w:color="auto" w:fill="FFFFFF"/>
      <w:spacing w:before="0" w:beforeAutospacing="0" w:after="0" w:afterAutospacing="0" w:line="276" w:lineRule="auto"/>
    </w:pPr>
  </w:p>
  <w:p w14:paraId="595BACFD" w14:textId="77777777" w:rsidR="00215133" w:rsidRDefault="00215133" w:rsidP="00215133">
    <w:pPr>
      <w:pStyle w:val="NormalWeb"/>
      <w:shd w:val="clear" w:color="auto" w:fill="FFFFFF"/>
      <w:spacing w:before="0" w:beforeAutospacing="0" w:after="0" w:afterAutospacing="0" w:line="276" w:lineRule="auto"/>
    </w:pPr>
  </w:p>
  <w:p w14:paraId="3BA0E7F9" w14:textId="018FD115" w:rsidR="00F41AD7" w:rsidRDefault="00F41AD7" w:rsidP="00F41AD7">
    <w:pPr>
      <w:pStyle w:val="NormalWeb"/>
      <w:shd w:val="clear" w:color="auto" w:fill="FFFFFF"/>
      <w:spacing w:before="0" w:beforeAutospacing="0" w:after="0" w:afterAutospacing="0" w:line="276"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E3F17"/>
    <w:multiLevelType w:val="hybridMultilevel"/>
    <w:tmpl w:val="2EF4A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A7052"/>
    <w:multiLevelType w:val="hybridMultilevel"/>
    <w:tmpl w:val="71728E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132A30"/>
    <w:multiLevelType w:val="hybridMultilevel"/>
    <w:tmpl w:val="61E4BD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8B28E2"/>
    <w:multiLevelType w:val="hybridMultilevel"/>
    <w:tmpl w:val="4408763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0A9406E8"/>
    <w:multiLevelType w:val="hybridMultilevel"/>
    <w:tmpl w:val="61BE561C"/>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BD65503"/>
    <w:multiLevelType w:val="hybridMultilevel"/>
    <w:tmpl w:val="4684B18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140A7035"/>
    <w:multiLevelType w:val="hybridMultilevel"/>
    <w:tmpl w:val="06089F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5B7F99"/>
    <w:multiLevelType w:val="hybridMultilevel"/>
    <w:tmpl w:val="BB5C4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DE0FB0"/>
    <w:multiLevelType w:val="hybridMultilevel"/>
    <w:tmpl w:val="E840A29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1E414F"/>
    <w:multiLevelType w:val="hybridMultilevel"/>
    <w:tmpl w:val="9E7C86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C07938"/>
    <w:multiLevelType w:val="hybridMultilevel"/>
    <w:tmpl w:val="37CAD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F8273E"/>
    <w:multiLevelType w:val="hybridMultilevel"/>
    <w:tmpl w:val="7BDC1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F028BD"/>
    <w:multiLevelType w:val="hybridMultilevel"/>
    <w:tmpl w:val="3E8002E6"/>
    <w:lvl w:ilvl="0" w:tplc="AC94315E">
      <w:start w:val="1"/>
      <w:numFmt w:val="lowerLetter"/>
      <w:lvlText w:val="%1)"/>
      <w:lvlJc w:val="left"/>
      <w:pPr>
        <w:ind w:left="1140" w:hanging="4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1E6A10EB"/>
    <w:multiLevelType w:val="hybridMultilevel"/>
    <w:tmpl w:val="72708B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0342E0B"/>
    <w:multiLevelType w:val="hybridMultilevel"/>
    <w:tmpl w:val="41BA0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2D4D68"/>
    <w:multiLevelType w:val="multilevel"/>
    <w:tmpl w:val="8DB00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CE645A"/>
    <w:multiLevelType w:val="multilevel"/>
    <w:tmpl w:val="446A2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DC1182"/>
    <w:multiLevelType w:val="hybridMultilevel"/>
    <w:tmpl w:val="BA54C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CE318A"/>
    <w:multiLevelType w:val="multilevel"/>
    <w:tmpl w:val="3A788B7E"/>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800" w:hanging="400"/>
      </w:pPr>
    </w:lvl>
    <w:lvl w:ilvl="2">
      <w:start w:val="1"/>
      <w:numFmt w:val="lowerRoman"/>
      <w:lvlText w:val="%3)"/>
      <w:lvlJc w:val="left"/>
      <w:pPr>
        <w:tabs>
          <w:tab w:val="num" w:pos="1800"/>
        </w:tabs>
        <w:ind w:left="1200" w:hanging="400"/>
      </w:pPr>
    </w:lvl>
    <w:lvl w:ilvl="3">
      <w:start w:val="1"/>
      <w:numFmt w:val="upperRoman"/>
      <w:lvlText w:val="%4)"/>
      <w:lvlJc w:val="left"/>
      <w:pPr>
        <w:tabs>
          <w:tab w:val="num" w:pos="2520"/>
        </w:tabs>
        <w:ind w:left="1600" w:hanging="400"/>
      </w:pPr>
    </w:lvl>
    <w:lvl w:ilvl="4">
      <w:start w:val="1"/>
      <w:numFmt w:val="none"/>
      <w:suff w:val="nothing"/>
      <w:lvlText w:val=" "/>
      <w:lvlJc w:val="left"/>
      <w:pPr>
        <w:ind w:left="0" w:firstLine="0"/>
      </w:pPr>
    </w:lvl>
    <w:lvl w:ilvl="5">
      <w:start w:val="1"/>
      <w:numFmt w:val="none"/>
      <w:suff w:val="nothing"/>
      <w:lvlText w:val=" "/>
      <w:lvlJc w:val="left"/>
      <w:pPr>
        <w:ind w:left="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9" w15:restartNumberingAfterBreak="0">
    <w:nsid w:val="3212233D"/>
    <w:multiLevelType w:val="multilevel"/>
    <w:tmpl w:val="0B9E1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AC7EB8"/>
    <w:multiLevelType w:val="multilevel"/>
    <w:tmpl w:val="975087F0"/>
    <w:lvl w:ilvl="0">
      <w:start w:val="1"/>
      <w:numFmt w:val="decimal"/>
      <w:lvlText w:val="%1"/>
      <w:lvlJc w:val="left"/>
      <w:pPr>
        <w:tabs>
          <w:tab w:val="num" w:pos="432"/>
        </w:tabs>
        <w:ind w:left="432" w:hanging="432"/>
      </w:pPr>
      <w:rPr>
        <w:b/>
        <w:i w:val="0"/>
      </w:rPr>
    </w:lvl>
    <w:lvl w:ilvl="1">
      <w:start w:val="1"/>
      <w:numFmt w:val="decimal"/>
      <w:lvlText w:val="%1.%2"/>
      <w:lvlJc w:val="left"/>
      <w:pPr>
        <w:tabs>
          <w:tab w:val="num" w:pos="360"/>
        </w:tabs>
        <w:ind w:left="0" w:firstLine="0"/>
      </w:pPr>
      <w:rPr>
        <w:b/>
        <w:i w:val="0"/>
      </w:rPr>
    </w:lvl>
    <w:lvl w:ilvl="2">
      <w:start w:val="1"/>
      <w:numFmt w:val="decimal"/>
      <w:lvlText w:val="%1.%2.%3"/>
      <w:lvlJc w:val="left"/>
      <w:pPr>
        <w:tabs>
          <w:tab w:val="num" w:pos="720"/>
        </w:tabs>
        <w:ind w:left="0" w:firstLine="0"/>
      </w:pPr>
      <w:rPr>
        <w:b/>
        <w:i w:val="0"/>
      </w:rPr>
    </w:lvl>
    <w:lvl w:ilvl="3">
      <w:start w:val="1"/>
      <w:numFmt w:val="decimal"/>
      <w:lvlText w:val="%1.%2.%3.%4"/>
      <w:lvlJc w:val="left"/>
      <w:pPr>
        <w:tabs>
          <w:tab w:val="num" w:pos="1080"/>
        </w:tabs>
        <w:ind w:left="0" w:firstLine="0"/>
      </w:pPr>
      <w:rPr>
        <w:b/>
        <w:i w:val="0"/>
      </w:rPr>
    </w:lvl>
    <w:lvl w:ilvl="4">
      <w:start w:val="1"/>
      <w:numFmt w:val="decimal"/>
      <w:lvlText w:val="%1.%2.%3.%4.%5"/>
      <w:lvlJc w:val="left"/>
      <w:pPr>
        <w:tabs>
          <w:tab w:val="num" w:pos="1080"/>
        </w:tabs>
        <w:ind w:left="0" w:firstLine="0"/>
      </w:pPr>
      <w:rPr>
        <w:b/>
        <w:i w:val="0"/>
      </w:rPr>
    </w:lvl>
    <w:lvl w:ilvl="5">
      <w:start w:val="1"/>
      <w:numFmt w:val="decimal"/>
      <w:lvlText w:val="%1.%2.%3.%4.%5.%6"/>
      <w:lvlJc w:val="left"/>
      <w:pPr>
        <w:tabs>
          <w:tab w:val="num" w:pos="1440"/>
        </w:tabs>
        <w:ind w:left="0" w:firstLine="0"/>
      </w:pPr>
      <w:rPr>
        <w:b/>
        <w:i w:val="0"/>
      </w:rPr>
    </w:lvl>
    <w:lvl w:ilvl="6">
      <w:start w:val="1"/>
      <w:numFmt w:val="decimal"/>
      <w:lvlText w:val="%1.%2.%3.%4.%5.%6.%7"/>
      <w:lvlJc w:val="left"/>
      <w:pPr>
        <w:tabs>
          <w:tab w:val="num" w:pos="1440"/>
        </w:tabs>
        <w:ind w:left="0" w:firstLine="0"/>
      </w:pPr>
    </w:lvl>
    <w:lvl w:ilvl="7">
      <w:start w:val="1"/>
      <w:numFmt w:val="decimal"/>
      <w:lvlText w:val="%1.%2.%3.%4.%5.%6.%7.%8"/>
      <w:lvlJc w:val="left"/>
      <w:pPr>
        <w:tabs>
          <w:tab w:val="num" w:pos="1800"/>
        </w:tabs>
        <w:ind w:left="0" w:firstLine="0"/>
      </w:pPr>
    </w:lvl>
    <w:lvl w:ilvl="8">
      <w:start w:val="1"/>
      <w:numFmt w:val="decimal"/>
      <w:lvlText w:val="%1.%2.%3.%4.%5.%6.%7.%8.%9"/>
      <w:lvlJc w:val="left"/>
      <w:pPr>
        <w:tabs>
          <w:tab w:val="num" w:pos="1800"/>
        </w:tabs>
        <w:ind w:left="0" w:firstLine="0"/>
      </w:pPr>
    </w:lvl>
  </w:abstractNum>
  <w:abstractNum w:abstractNumId="21" w15:restartNumberingAfterBreak="0">
    <w:nsid w:val="33F44FC6"/>
    <w:multiLevelType w:val="hybridMultilevel"/>
    <w:tmpl w:val="3B082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817C09"/>
    <w:multiLevelType w:val="hybridMultilevel"/>
    <w:tmpl w:val="72BAC0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7D4433"/>
    <w:multiLevelType w:val="multilevel"/>
    <w:tmpl w:val="EF029DE6"/>
    <w:name w:val="heading"/>
    <w:lvl w:ilvl="0">
      <w:start w:val="1"/>
      <w:numFmt w:val="bullet"/>
      <w:lvlText w:val=""/>
      <w:lvlJc w:val="left"/>
      <w:pPr>
        <w:ind w:left="400" w:hanging="400"/>
      </w:pPr>
      <w:rPr>
        <w:rFonts w:ascii="Symbol" w:hAnsi="Symbol"/>
      </w:rPr>
    </w:lvl>
    <w:lvl w:ilvl="1">
      <w:start w:val="1"/>
      <w:numFmt w:val="bullet"/>
      <w:lvlText w:val=""/>
      <w:lvlJc w:val="left"/>
      <w:pPr>
        <w:ind w:left="800" w:hanging="400"/>
      </w:pPr>
      <w:rPr>
        <w:rFonts w:ascii="Symbol" w:hAnsi="Symbol"/>
      </w:rPr>
    </w:lvl>
    <w:lvl w:ilvl="2">
      <w:start w:val="1"/>
      <w:numFmt w:val="bullet"/>
      <w:lvlText w:val=""/>
      <w:lvlJc w:val="left"/>
      <w:pPr>
        <w:ind w:left="1200" w:hanging="400"/>
      </w:pPr>
      <w:rPr>
        <w:rFonts w:ascii="Symbol" w:hAnsi="Symbol"/>
      </w:rPr>
    </w:lvl>
    <w:lvl w:ilvl="3">
      <w:start w:val="1"/>
      <w:numFmt w:val="bullet"/>
      <w:lvlText w:val=""/>
      <w:lvlJc w:val="left"/>
      <w:pPr>
        <w:ind w:left="1600" w:hanging="400"/>
      </w:pPr>
      <w:rPr>
        <w:rFonts w:ascii="Symbol" w:hAnsi="Symbol"/>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15:restartNumberingAfterBreak="0">
    <w:nsid w:val="39133FF8"/>
    <w:multiLevelType w:val="hybridMultilevel"/>
    <w:tmpl w:val="A1909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A80DC0"/>
    <w:multiLevelType w:val="multilevel"/>
    <w:tmpl w:val="7F848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D776B8"/>
    <w:multiLevelType w:val="hybridMultilevel"/>
    <w:tmpl w:val="A64671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4E0C74A6"/>
    <w:multiLevelType w:val="hybridMultilevel"/>
    <w:tmpl w:val="92B819C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4F147740"/>
    <w:multiLevelType w:val="hybridMultilevel"/>
    <w:tmpl w:val="D03C10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FD7445A"/>
    <w:multiLevelType w:val="hybridMultilevel"/>
    <w:tmpl w:val="E7067BE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5208341F"/>
    <w:multiLevelType w:val="hybridMultilevel"/>
    <w:tmpl w:val="9202E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430790"/>
    <w:multiLevelType w:val="multilevel"/>
    <w:tmpl w:val="87205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870852"/>
    <w:multiLevelType w:val="multilevel"/>
    <w:tmpl w:val="B6405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4A349C2"/>
    <w:multiLevelType w:val="hybridMultilevel"/>
    <w:tmpl w:val="3104E3BA"/>
    <w:lvl w:ilvl="0" w:tplc="08090001">
      <w:start w:val="1"/>
      <w:numFmt w:val="bullet"/>
      <w:lvlText w:val=""/>
      <w:lvlJc w:val="left"/>
      <w:pPr>
        <w:ind w:left="720" w:hanging="360"/>
      </w:pPr>
      <w:rPr>
        <w:rFonts w:ascii="Symbol" w:hAnsi="Symbol" w:hint="default"/>
      </w:rPr>
    </w:lvl>
    <w:lvl w:ilvl="1" w:tplc="0158E35A">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C66D4C"/>
    <w:multiLevelType w:val="hybridMultilevel"/>
    <w:tmpl w:val="D70449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7552EAA"/>
    <w:multiLevelType w:val="hybridMultilevel"/>
    <w:tmpl w:val="EE689D90"/>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59915D44"/>
    <w:multiLevelType w:val="hybridMultilevel"/>
    <w:tmpl w:val="6AC47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880A28"/>
    <w:multiLevelType w:val="multilevel"/>
    <w:tmpl w:val="9F5AB1AE"/>
    <w:name w:val="numbered list"/>
    <w:lvl w:ilvl="0">
      <w:start w:val="1"/>
      <w:numFmt w:val="lowerLetter"/>
      <w:lvlText w:val="%1)"/>
      <w:lvlJc w:val="left"/>
      <w:pPr>
        <w:tabs>
          <w:tab w:val="num" w:pos="360"/>
        </w:tabs>
        <w:ind w:left="400" w:hanging="400"/>
      </w:pPr>
    </w:lvl>
    <w:lvl w:ilvl="1">
      <w:start w:val="1"/>
      <w:numFmt w:val="decimal"/>
      <w:lvlText w:val="%2)"/>
      <w:lvlJc w:val="left"/>
      <w:pPr>
        <w:tabs>
          <w:tab w:val="num" w:pos="1080"/>
        </w:tabs>
        <w:ind w:left="800" w:hanging="400"/>
      </w:pPr>
    </w:lvl>
    <w:lvl w:ilvl="2">
      <w:start w:val="1"/>
      <w:numFmt w:val="lowerRoman"/>
      <w:lvlText w:val="%3)"/>
      <w:lvlJc w:val="left"/>
      <w:pPr>
        <w:tabs>
          <w:tab w:val="num" w:pos="1800"/>
        </w:tabs>
        <w:ind w:left="1200" w:hanging="400"/>
      </w:pPr>
    </w:lvl>
    <w:lvl w:ilvl="3">
      <w:start w:val="1"/>
      <w:numFmt w:val="upperRoman"/>
      <w:lvlText w:val="%4)"/>
      <w:lvlJc w:val="left"/>
      <w:pPr>
        <w:tabs>
          <w:tab w:val="num" w:pos="2520"/>
        </w:tabs>
        <w:ind w:left="1600" w:hanging="40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15:restartNumberingAfterBreak="0">
    <w:nsid w:val="77CD4393"/>
    <w:multiLevelType w:val="hybridMultilevel"/>
    <w:tmpl w:val="33B2A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4F40EE"/>
    <w:multiLevelType w:val="hybridMultilevel"/>
    <w:tmpl w:val="6066C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0A3A91"/>
    <w:multiLevelType w:val="hybridMultilevel"/>
    <w:tmpl w:val="111EE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9F2CFB"/>
    <w:multiLevelType w:val="multilevel"/>
    <w:tmpl w:val="A23C4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3B43F7"/>
    <w:multiLevelType w:val="singleLevel"/>
    <w:tmpl w:val="519E77C2"/>
    <w:lvl w:ilvl="0">
      <w:start w:val="2"/>
      <w:numFmt w:val="decimal"/>
      <w:lvlText w:val="%1."/>
      <w:lvlJc w:val="left"/>
      <w:pPr>
        <w:tabs>
          <w:tab w:val="num" w:pos="360"/>
        </w:tabs>
        <w:ind w:left="360" w:hanging="360"/>
      </w:pPr>
      <w:rPr>
        <w:rFonts w:hint="default"/>
      </w:rPr>
    </w:lvl>
  </w:abstractNum>
  <w:num w:numId="1">
    <w:abstractNumId w:val="29"/>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num>
  <w:num w:numId="10">
    <w:abstractNumId w:val="1"/>
  </w:num>
  <w:num w:numId="11">
    <w:abstractNumId w:val="42"/>
  </w:num>
  <w:num w:numId="12">
    <w:abstractNumId w:val="23"/>
  </w:num>
  <w:num w:numId="13">
    <w:abstractNumId w:val="37"/>
  </w:num>
  <w:num w:numId="14">
    <w:abstractNumId w:val="0"/>
  </w:num>
  <w:num w:numId="15">
    <w:abstractNumId w:val="33"/>
  </w:num>
  <w:num w:numId="16">
    <w:abstractNumId w:val="39"/>
  </w:num>
  <w:num w:numId="17">
    <w:abstractNumId w:val="36"/>
  </w:num>
  <w:num w:numId="18">
    <w:abstractNumId w:val="24"/>
  </w:num>
  <w:num w:numId="19">
    <w:abstractNumId w:val="3"/>
  </w:num>
  <w:num w:numId="20">
    <w:abstractNumId w:val="2"/>
  </w:num>
  <w:num w:numId="21">
    <w:abstractNumId w:val="40"/>
  </w:num>
  <w:num w:numId="22">
    <w:abstractNumId w:val="28"/>
  </w:num>
  <w:num w:numId="23">
    <w:abstractNumId w:val="13"/>
  </w:num>
  <w:num w:numId="24">
    <w:abstractNumId w:val="12"/>
  </w:num>
  <w:num w:numId="25">
    <w:abstractNumId w:val="4"/>
  </w:num>
  <w:num w:numId="26">
    <w:abstractNumId w:val="26"/>
  </w:num>
  <w:num w:numId="27">
    <w:abstractNumId w:val="30"/>
  </w:num>
  <w:num w:numId="28">
    <w:abstractNumId w:val="5"/>
  </w:num>
  <w:num w:numId="29">
    <w:abstractNumId w:val="38"/>
  </w:num>
  <w:num w:numId="30">
    <w:abstractNumId w:val="34"/>
  </w:num>
  <w:num w:numId="31">
    <w:abstractNumId w:val="10"/>
  </w:num>
  <w:num w:numId="32">
    <w:abstractNumId w:val="7"/>
  </w:num>
  <w:num w:numId="33">
    <w:abstractNumId w:val="27"/>
  </w:num>
  <w:num w:numId="34">
    <w:abstractNumId w:val="21"/>
  </w:num>
  <w:num w:numId="35">
    <w:abstractNumId w:val="9"/>
  </w:num>
  <w:num w:numId="36">
    <w:abstractNumId w:val="41"/>
  </w:num>
  <w:num w:numId="37">
    <w:abstractNumId w:val="17"/>
  </w:num>
  <w:num w:numId="38">
    <w:abstractNumId w:val="8"/>
  </w:num>
  <w:num w:numId="39">
    <w:abstractNumId w:val="22"/>
  </w:num>
  <w:num w:numId="40">
    <w:abstractNumId w:val="14"/>
  </w:num>
  <w:num w:numId="41">
    <w:abstractNumId w:val="11"/>
  </w:num>
  <w:num w:numId="42">
    <w:abstractNumId w:val="32"/>
  </w:num>
  <w:num w:numId="43">
    <w:abstractNumId w:val="19"/>
  </w:num>
  <w:num w:numId="44">
    <w:abstractNumId w:val="16"/>
  </w:num>
  <w:num w:numId="45">
    <w:abstractNumId w:val="31"/>
  </w:num>
  <w:num w:numId="46">
    <w:abstractNumId w:val="15"/>
  </w:num>
  <w:num w:numId="47">
    <w:abstractNumId w:val="25"/>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3DF"/>
    <w:rsid w:val="000A140F"/>
    <w:rsid w:val="000A68F5"/>
    <w:rsid w:val="000D2D3E"/>
    <w:rsid w:val="000F30DC"/>
    <w:rsid w:val="00107231"/>
    <w:rsid w:val="00120D4A"/>
    <w:rsid w:val="00122CBA"/>
    <w:rsid w:val="001C32F0"/>
    <w:rsid w:val="001D2C1B"/>
    <w:rsid w:val="001F2B01"/>
    <w:rsid w:val="00215133"/>
    <w:rsid w:val="00216AC5"/>
    <w:rsid w:val="00216DEB"/>
    <w:rsid w:val="00225C09"/>
    <w:rsid w:val="00233681"/>
    <w:rsid w:val="002656E3"/>
    <w:rsid w:val="00266CE2"/>
    <w:rsid w:val="00275889"/>
    <w:rsid w:val="00284776"/>
    <w:rsid w:val="002C1DFB"/>
    <w:rsid w:val="002E563E"/>
    <w:rsid w:val="00314C9B"/>
    <w:rsid w:val="00314DF9"/>
    <w:rsid w:val="00327251"/>
    <w:rsid w:val="0034212A"/>
    <w:rsid w:val="00357C69"/>
    <w:rsid w:val="003A07EF"/>
    <w:rsid w:val="003C7826"/>
    <w:rsid w:val="003D358D"/>
    <w:rsid w:val="003E5A7A"/>
    <w:rsid w:val="00427129"/>
    <w:rsid w:val="0043170E"/>
    <w:rsid w:val="0045026E"/>
    <w:rsid w:val="004A59E7"/>
    <w:rsid w:val="004B67EC"/>
    <w:rsid w:val="004C01ED"/>
    <w:rsid w:val="004C3E0C"/>
    <w:rsid w:val="0050236D"/>
    <w:rsid w:val="00517434"/>
    <w:rsid w:val="005243DF"/>
    <w:rsid w:val="005355D7"/>
    <w:rsid w:val="00552273"/>
    <w:rsid w:val="005824DE"/>
    <w:rsid w:val="00593EFD"/>
    <w:rsid w:val="005A6A06"/>
    <w:rsid w:val="005B33C6"/>
    <w:rsid w:val="005C54FE"/>
    <w:rsid w:val="005D6D4B"/>
    <w:rsid w:val="005D7E0C"/>
    <w:rsid w:val="00600E04"/>
    <w:rsid w:val="00671657"/>
    <w:rsid w:val="00696174"/>
    <w:rsid w:val="006A1F7F"/>
    <w:rsid w:val="006B3E47"/>
    <w:rsid w:val="006C0F1C"/>
    <w:rsid w:val="006E3644"/>
    <w:rsid w:val="00735D57"/>
    <w:rsid w:val="007521BF"/>
    <w:rsid w:val="007E042F"/>
    <w:rsid w:val="00854F93"/>
    <w:rsid w:val="008E1C13"/>
    <w:rsid w:val="008E388F"/>
    <w:rsid w:val="008E394E"/>
    <w:rsid w:val="00907234"/>
    <w:rsid w:val="00937255"/>
    <w:rsid w:val="00996B73"/>
    <w:rsid w:val="009E7645"/>
    <w:rsid w:val="00A06893"/>
    <w:rsid w:val="00A55CFB"/>
    <w:rsid w:val="00A712DF"/>
    <w:rsid w:val="00A8116D"/>
    <w:rsid w:val="00A91B74"/>
    <w:rsid w:val="00A95C0F"/>
    <w:rsid w:val="00A95C23"/>
    <w:rsid w:val="00AC40EC"/>
    <w:rsid w:val="00AD2CCE"/>
    <w:rsid w:val="00AD6088"/>
    <w:rsid w:val="00B353A0"/>
    <w:rsid w:val="00B65938"/>
    <w:rsid w:val="00B81E9C"/>
    <w:rsid w:val="00B84106"/>
    <w:rsid w:val="00B96D23"/>
    <w:rsid w:val="00BD7A3A"/>
    <w:rsid w:val="00BE6217"/>
    <w:rsid w:val="00BF7BA0"/>
    <w:rsid w:val="00C16A98"/>
    <w:rsid w:val="00C447A0"/>
    <w:rsid w:val="00C650AC"/>
    <w:rsid w:val="00C710BE"/>
    <w:rsid w:val="00C7425F"/>
    <w:rsid w:val="00C74A7C"/>
    <w:rsid w:val="00C81B39"/>
    <w:rsid w:val="00C83CB5"/>
    <w:rsid w:val="00D10FD5"/>
    <w:rsid w:val="00D44799"/>
    <w:rsid w:val="00D82640"/>
    <w:rsid w:val="00DB1B41"/>
    <w:rsid w:val="00DD1A49"/>
    <w:rsid w:val="00DF3836"/>
    <w:rsid w:val="00E04E46"/>
    <w:rsid w:val="00E06000"/>
    <w:rsid w:val="00E06C4C"/>
    <w:rsid w:val="00E10F34"/>
    <w:rsid w:val="00E6281D"/>
    <w:rsid w:val="00E86DE5"/>
    <w:rsid w:val="00EC63FC"/>
    <w:rsid w:val="00F13F01"/>
    <w:rsid w:val="00F36ED9"/>
    <w:rsid w:val="00F41AD7"/>
    <w:rsid w:val="00F55F3F"/>
    <w:rsid w:val="00F7122C"/>
    <w:rsid w:val="00F8122D"/>
    <w:rsid w:val="00F96610"/>
    <w:rsid w:val="00FA42D2"/>
    <w:rsid w:val="00FD521B"/>
    <w:rsid w:val="00FD6845"/>
    <w:rsid w:val="00FE7538"/>
    <w:rsid w:val="00FF07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84B7E3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link w:val="Heading1Char"/>
    <w:uiPriority w:val="9"/>
    <w:qFormat/>
    <w:pPr>
      <w:keepNext/>
      <w:tabs>
        <w:tab w:val="num" w:pos="360"/>
      </w:tabs>
      <w:spacing w:before="270" w:after="240" w:line="270" w:lineRule="atLeast"/>
      <w:outlineLvl w:val="0"/>
    </w:pPr>
    <w:rPr>
      <w:rFonts w:ascii="Arial" w:hAnsi="Arial" w:cs="Arial"/>
      <w:b/>
      <w:bCs/>
      <w:kern w:val="36"/>
    </w:rPr>
  </w:style>
  <w:style w:type="paragraph" w:styleId="Heading2">
    <w:name w:val="heading 2"/>
    <w:basedOn w:val="Normal"/>
    <w:qFormat/>
    <w:pPr>
      <w:keepNext/>
      <w:tabs>
        <w:tab w:val="num" w:pos="360"/>
      </w:tabs>
      <w:spacing w:before="60" w:after="240" w:line="250" w:lineRule="atLeast"/>
      <w:ind w:left="360" w:hanging="360"/>
      <w:outlineLvl w:val="1"/>
    </w:pPr>
    <w:rPr>
      <w:rFonts w:ascii="Arial" w:hAnsi="Arial" w:cs="Arial"/>
      <w:b/>
      <w:bCs/>
      <w:sz w:val="22"/>
      <w:szCs w:val="22"/>
    </w:rPr>
  </w:style>
  <w:style w:type="paragraph" w:styleId="Heading3">
    <w:name w:val="heading 3"/>
    <w:basedOn w:val="Normal"/>
    <w:qFormat/>
    <w:pPr>
      <w:keepNext/>
      <w:tabs>
        <w:tab w:val="num" w:pos="360"/>
      </w:tabs>
      <w:spacing w:before="60" w:after="240" w:line="230" w:lineRule="atLeast"/>
      <w:ind w:left="360" w:hanging="360"/>
      <w:outlineLvl w:val="2"/>
    </w:pPr>
    <w:rPr>
      <w:rFonts w:ascii="Arial" w:hAnsi="Arial" w:cs="Arial"/>
      <w:b/>
      <w:bCs/>
      <w:sz w:val="20"/>
      <w:szCs w:val="20"/>
    </w:rPr>
  </w:style>
  <w:style w:type="paragraph" w:styleId="Heading4">
    <w:name w:val="heading 4"/>
    <w:basedOn w:val="Normal"/>
    <w:qFormat/>
    <w:pPr>
      <w:keepNext/>
      <w:tabs>
        <w:tab w:val="num" w:pos="360"/>
      </w:tabs>
      <w:spacing w:before="60" w:after="240" w:line="230" w:lineRule="atLeast"/>
      <w:ind w:left="360" w:hanging="360"/>
      <w:outlineLvl w:val="3"/>
    </w:pPr>
    <w:rPr>
      <w:rFonts w:ascii="Arial" w:hAnsi="Arial" w:cs="Arial"/>
      <w:b/>
      <w:bCs/>
      <w:sz w:val="20"/>
      <w:szCs w:val="20"/>
    </w:rPr>
  </w:style>
  <w:style w:type="paragraph" w:styleId="Heading5">
    <w:name w:val="heading 5"/>
    <w:basedOn w:val="Normal"/>
    <w:qFormat/>
    <w:pPr>
      <w:keepNext/>
      <w:tabs>
        <w:tab w:val="num" w:pos="360"/>
      </w:tabs>
      <w:spacing w:before="60" w:after="240" w:line="230" w:lineRule="atLeast"/>
      <w:ind w:left="360" w:hanging="360"/>
      <w:outlineLvl w:val="4"/>
    </w:pPr>
    <w:rPr>
      <w:rFonts w:ascii="Arial" w:hAnsi="Arial" w:cs="Arial"/>
      <w:b/>
      <w:bCs/>
      <w:sz w:val="20"/>
      <w:szCs w:val="20"/>
    </w:rPr>
  </w:style>
  <w:style w:type="paragraph" w:styleId="Heading6">
    <w:name w:val="heading 6"/>
    <w:basedOn w:val="Normal"/>
    <w:qFormat/>
    <w:pPr>
      <w:keepNext/>
      <w:tabs>
        <w:tab w:val="num" w:pos="360"/>
      </w:tabs>
      <w:spacing w:before="60" w:after="240" w:line="230" w:lineRule="atLeast"/>
      <w:ind w:left="360" w:hanging="360"/>
      <w:outlineLvl w:val="5"/>
    </w:pPr>
    <w:rPr>
      <w:rFonts w:ascii="Arial" w:hAnsi="Arial" w:cs="Arial"/>
      <w:b/>
      <w:bCs/>
      <w:sz w:val="20"/>
      <w:szCs w:val="20"/>
    </w:rPr>
  </w:style>
  <w:style w:type="paragraph" w:styleId="Heading7">
    <w:name w:val="heading 7"/>
    <w:basedOn w:val="Normal"/>
    <w:qFormat/>
    <w:pPr>
      <w:keepNext/>
      <w:tabs>
        <w:tab w:val="num" w:pos="360"/>
      </w:tabs>
      <w:spacing w:before="60" w:after="240" w:line="230" w:lineRule="atLeast"/>
      <w:ind w:left="360" w:hanging="360"/>
      <w:outlineLvl w:val="6"/>
    </w:pPr>
    <w:rPr>
      <w:rFonts w:ascii="Arial" w:hAnsi="Arial" w:cs="Arial"/>
      <w:b/>
      <w:bCs/>
      <w:sz w:val="20"/>
      <w:szCs w:val="20"/>
    </w:rPr>
  </w:style>
  <w:style w:type="paragraph" w:styleId="Heading8">
    <w:name w:val="heading 8"/>
    <w:basedOn w:val="Normal"/>
    <w:qFormat/>
    <w:pPr>
      <w:keepNext/>
      <w:tabs>
        <w:tab w:val="num" w:pos="360"/>
      </w:tabs>
      <w:spacing w:before="60" w:after="240" w:line="230" w:lineRule="atLeast"/>
      <w:ind w:left="360" w:hanging="360"/>
      <w:outlineLvl w:val="7"/>
    </w:pPr>
    <w:rPr>
      <w:rFonts w:ascii="Arial" w:hAnsi="Arial" w:cs="Arial"/>
      <w:b/>
      <w:bCs/>
      <w:sz w:val="20"/>
      <w:szCs w:val="20"/>
    </w:rPr>
  </w:style>
  <w:style w:type="paragraph" w:styleId="Heading9">
    <w:name w:val="heading 9"/>
    <w:basedOn w:val="Normal"/>
    <w:qFormat/>
    <w:pPr>
      <w:keepNext/>
      <w:tabs>
        <w:tab w:val="num" w:pos="360"/>
      </w:tabs>
      <w:spacing w:before="60" w:after="240" w:line="230" w:lineRule="atLeast"/>
      <w:ind w:left="360" w:hanging="360"/>
      <w:outlineLvl w:val="8"/>
    </w:pPr>
    <w:rPr>
      <w:rFonts w:ascii="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autoSpaceDE w:val="0"/>
      <w:autoSpaceDN w:val="0"/>
      <w:adjustRightInd w:val="0"/>
      <w:jc w:val="center"/>
    </w:pPr>
    <w:rPr>
      <w:b/>
      <w:sz w:val="32"/>
      <w:szCs w:val="32"/>
      <w:u w:val="single"/>
    </w:rPr>
  </w:style>
  <w:style w:type="paragraph" w:styleId="Title">
    <w:name w:val="Title"/>
    <w:basedOn w:val="Normal"/>
    <w:qFormat/>
    <w:pPr>
      <w:jc w:val="center"/>
    </w:pPr>
    <w:rPr>
      <w:rFonts w:ascii="Arial" w:hAnsi="Arial" w:cs="Arial"/>
      <w:b/>
      <w:bCs/>
      <w:sz w:val="22"/>
      <w:u w:val="single"/>
      <w:lang w:eastAsia="en-US"/>
    </w:rPr>
  </w:style>
  <w:style w:type="paragraph" w:styleId="BodyText2">
    <w:name w:val="Body Text 2"/>
    <w:basedOn w:val="Normal"/>
    <w:pPr>
      <w:jc w:val="both"/>
    </w:pPr>
    <w:rPr>
      <w:rFonts w:ascii="Arial" w:hAnsi="Arial" w:cs="Arial"/>
      <w:sz w:val="22"/>
      <w:lang w:eastAsia="en-US"/>
    </w:rPr>
  </w:style>
  <w:style w:type="character" w:styleId="Hyperlink">
    <w:name w:val="Hyperlink"/>
    <w:rPr>
      <w:color w:val="003366"/>
      <w:u w:val="single"/>
    </w:rPr>
  </w:style>
  <w:style w:type="paragraph" w:styleId="ListNumber">
    <w:name w:val="List Number"/>
    <w:basedOn w:val="Normal"/>
    <w:pPr>
      <w:spacing w:after="240" w:line="230" w:lineRule="atLeast"/>
      <w:ind w:left="2560" w:hanging="400"/>
      <w:jc w:val="both"/>
    </w:pPr>
    <w:rPr>
      <w:rFonts w:ascii="Arial" w:hAnsi="Arial" w:cs="Arial"/>
      <w:sz w:val="20"/>
      <w:szCs w:val="20"/>
    </w:rPr>
  </w:style>
  <w:style w:type="paragraph" w:styleId="List4">
    <w:name w:val="List 4"/>
    <w:basedOn w:val="Normal"/>
    <w:pPr>
      <w:spacing w:after="240" w:line="230" w:lineRule="atLeast"/>
      <w:ind w:left="1132" w:hanging="283"/>
      <w:jc w:val="both"/>
    </w:pPr>
    <w:rPr>
      <w:rFonts w:ascii="Arial" w:hAnsi="Arial" w:cs="Arial"/>
      <w:sz w:val="20"/>
      <w:szCs w:val="20"/>
    </w:rPr>
  </w:style>
  <w:style w:type="paragraph" w:styleId="ListNumber2">
    <w:name w:val="List Number 2"/>
    <w:basedOn w:val="Normal"/>
    <w:pPr>
      <w:spacing w:after="240" w:line="230" w:lineRule="atLeast"/>
      <w:ind w:left="2960" w:hanging="400"/>
      <w:jc w:val="both"/>
    </w:pPr>
    <w:rPr>
      <w:rFonts w:ascii="Arial" w:hAnsi="Arial" w:cs="Arial"/>
      <w:sz w:val="20"/>
      <w:szCs w:val="20"/>
    </w:rPr>
  </w:style>
  <w:style w:type="paragraph" w:styleId="ListNumber3">
    <w:name w:val="List Number 3"/>
    <w:basedOn w:val="Normal"/>
    <w:pPr>
      <w:spacing w:after="240" w:line="230" w:lineRule="atLeast"/>
      <w:ind w:left="3360" w:hanging="400"/>
      <w:jc w:val="both"/>
    </w:pPr>
    <w:rPr>
      <w:rFonts w:ascii="Arial" w:hAnsi="Arial" w:cs="Arial"/>
      <w:sz w:val="20"/>
      <w:szCs w:val="20"/>
    </w:rPr>
  </w:style>
  <w:style w:type="paragraph" w:styleId="ListNumber4">
    <w:name w:val="List Number 4"/>
    <w:basedOn w:val="Normal"/>
    <w:pPr>
      <w:spacing w:after="240" w:line="230" w:lineRule="atLeast"/>
      <w:ind w:left="3760" w:hanging="400"/>
      <w:jc w:val="both"/>
    </w:pPr>
    <w:rPr>
      <w:rFonts w:ascii="Arial" w:hAnsi="Arial" w:cs="Arial"/>
      <w:sz w:val="20"/>
      <w:szCs w:val="20"/>
    </w:rPr>
  </w:style>
  <w:style w:type="paragraph" w:styleId="ListContinue">
    <w:name w:val="List Continue"/>
    <w:basedOn w:val="Normal"/>
    <w:pPr>
      <w:spacing w:after="240" w:line="230" w:lineRule="atLeast"/>
      <w:jc w:val="both"/>
    </w:pPr>
    <w:rPr>
      <w:rFonts w:ascii="Arial" w:hAnsi="Arial" w:cs="Arial"/>
      <w:sz w:val="20"/>
      <w:szCs w:val="20"/>
    </w:rPr>
  </w:style>
  <w:style w:type="paragraph" w:styleId="ListContinue2">
    <w:name w:val="List Continue 2"/>
    <w:basedOn w:val="Normal"/>
    <w:pPr>
      <w:spacing w:after="240" w:line="230" w:lineRule="atLeast"/>
      <w:jc w:val="both"/>
    </w:pPr>
    <w:rPr>
      <w:rFonts w:ascii="Arial" w:hAnsi="Arial" w:cs="Arial"/>
      <w:sz w:val="20"/>
      <w:szCs w:val="20"/>
    </w:rPr>
  </w:style>
  <w:style w:type="paragraph" w:styleId="ListContinue3">
    <w:name w:val="List Continue 3"/>
    <w:basedOn w:val="Normal"/>
    <w:pPr>
      <w:spacing w:after="240" w:line="230" w:lineRule="atLeast"/>
      <w:jc w:val="both"/>
    </w:pPr>
    <w:rPr>
      <w:rFonts w:ascii="Arial" w:hAnsi="Arial" w:cs="Arial"/>
      <w:sz w:val="20"/>
      <w:szCs w:val="20"/>
    </w:rPr>
  </w:style>
  <w:style w:type="paragraph" w:styleId="ListContinue4">
    <w:name w:val="List Continue 4"/>
    <w:basedOn w:val="Normal"/>
    <w:pPr>
      <w:spacing w:after="240" w:line="230" w:lineRule="atLeast"/>
      <w:jc w:val="both"/>
    </w:pPr>
    <w:rPr>
      <w:rFonts w:ascii="Arial" w:hAnsi="Arial" w:cs="Arial"/>
      <w:sz w:val="20"/>
      <w:szCs w:val="20"/>
    </w:rPr>
  </w:style>
  <w:style w:type="paragraph" w:customStyle="1" w:styleId="note">
    <w:name w:val="note"/>
    <w:basedOn w:val="Normal"/>
    <w:pPr>
      <w:spacing w:after="240" w:line="210" w:lineRule="atLeast"/>
      <w:jc w:val="both"/>
    </w:pPr>
    <w:rPr>
      <w:rFonts w:ascii="Arial" w:hAnsi="Arial" w:cs="Arial"/>
      <w:sz w:val="18"/>
      <w:szCs w:val="18"/>
    </w:rPr>
  </w:style>
  <w:style w:type="paragraph" w:customStyle="1" w:styleId="p4">
    <w:name w:val="p4"/>
    <w:basedOn w:val="Normal"/>
    <w:pPr>
      <w:spacing w:after="240" w:line="230" w:lineRule="atLeast"/>
      <w:jc w:val="both"/>
    </w:pPr>
    <w:rPr>
      <w:rFonts w:ascii="Arial" w:hAnsi="Arial" w:cs="Arial"/>
      <w:sz w:val="20"/>
      <w:szCs w:val="20"/>
    </w:rPr>
  </w:style>
  <w:style w:type="paragraph" w:styleId="BodyText3">
    <w:name w:val="Body Text 3"/>
    <w:basedOn w:val="Normal"/>
    <w:pPr>
      <w:spacing w:after="120"/>
    </w:pPr>
    <w:rPr>
      <w:rFonts w:ascii="Arial" w:hAnsi="Arial" w:cs="Arial"/>
      <w:sz w:val="22"/>
    </w:rPr>
  </w:style>
  <w:style w:type="character" w:styleId="FollowedHyperlink">
    <w:name w:val="FollowedHyperlink"/>
    <w:rPr>
      <w:color w:val="800080"/>
      <w:u w:val="single"/>
    </w:rPr>
  </w:style>
  <w:style w:type="paragraph" w:styleId="BodyTextIndent2">
    <w:name w:val="Body Text Indent 2"/>
    <w:basedOn w:val="Normal"/>
    <w:rsid w:val="003D358D"/>
    <w:pPr>
      <w:spacing w:after="120" w:line="480" w:lineRule="auto"/>
      <w:ind w:left="283"/>
    </w:pPr>
  </w:style>
  <w:style w:type="paragraph" w:styleId="BodyTextIndent3">
    <w:name w:val="Body Text Indent 3"/>
    <w:basedOn w:val="Normal"/>
    <w:rsid w:val="003D358D"/>
    <w:pPr>
      <w:spacing w:after="120"/>
      <w:ind w:left="283"/>
    </w:pPr>
    <w:rPr>
      <w:sz w:val="16"/>
      <w:szCs w:val="16"/>
    </w:rPr>
  </w:style>
  <w:style w:type="paragraph" w:customStyle="1" w:styleId="Text11">
    <w:name w:val="Text 1.1"/>
    <w:basedOn w:val="Normal"/>
    <w:rsid w:val="003D358D"/>
    <w:pPr>
      <w:spacing w:before="144"/>
      <w:ind w:left="1080"/>
      <w:jc w:val="both"/>
    </w:pPr>
    <w:rPr>
      <w:rFonts w:ascii="Arial" w:hAnsi="Arial"/>
      <w:sz w:val="20"/>
      <w:szCs w:val="20"/>
      <w:lang w:eastAsia="en-US"/>
    </w:rPr>
  </w:style>
  <w:style w:type="paragraph" w:customStyle="1" w:styleId="Tabletitle">
    <w:name w:val="Table title"/>
    <w:basedOn w:val="Normal"/>
    <w:next w:val="Normal"/>
    <w:rsid w:val="003D358D"/>
    <w:pPr>
      <w:keepNext/>
      <w:suppressAutoHyphens/>
      <w:spacing w:before="120" w:after="120" w:line="230" w:lineRule="exact"/>
      <w:jc w:val="center"/>
    </w:pPr>
    <w:rPr>
      <w:rFonts w:ascii="Arial" w:eastAsia="MS Mincho" w:hAnsi="Arial" w:cs="Arial"/>
      <w:b/>
      <w:bCs/>
      <w:sz w:val="20"/>
      <w:szCs w:val="20"/>
      <w:lang w:eastAsia="ja-JP"/>
    </w:rPr>
  </w:style>
  <w:style w:type="paragraph" w:customStyle="1" w:styleId="Tabletext10">
    <w:name w:val="Table text (10)"/>
    <w:basedOn w:val="Normal"/>
    <w:rsid w:val="003D358D"/>
    <w:pPr>
      <w:spacing w:before="60" w:after="60" w:line="230" w:lineRule="atLeast"/>
      <w:jc w:val="both"/>
    </w:pPr>
    <w:rPr>
      <w:rFonts w:ascii="Arial" w:eastAsia="MS Mincho" w:hAnsi="Arial" w:cs="Arial"/>
      <w:sz w:val="20"/>
      <w:szCs w:val="20"/>
      <w:lang w:eastAsia="ja-JP"/>
    </w:rPr>
  </w:style>
  <w:style w:type="paragraph" w:customStyle="1" w:styleId="11">
    <w:name w:val="1.1"/>
    <w:basedOn w:val="Normal"/>
    <w:rsid w:val="00F55F3F"/>
    <w:pPr>
      <w:spacing w:before="144" w:after="144"/>
      <w:jc w:val="both"/>
    </w:pPr>
    <w:rPr>
      <w:rFonts w:ascii="Arial" w:hAnsi="Arial"/>
      <w:sz w:val="20"/>
      <w:szCs w:val="20"/>
      <w:lang w:eastAsia="en-US"/>
    </w:rPr>
  </w:style>
  <w:style w:type="paragraph" w:customStyle="1" w:styleId="111">
    <w:name w:val="1.1.1"/>
    <w:basedOn w:val="Normal"/>
    <w:rsid w:val="00F55F3F"/>
    <w:pPr>
      <w:spacing w:before="144" w:after="144"/>
      <w:jc w:val="both"/>
    </w:pPr>
    <w:rPr>
      <w:rFonts w:ascii="Arial" w:hAnsi="Arial"/>
      <w:sz w:val="20"/>
      <w:szCs w:val="20"/>
      <w:lang w:eastAsia="en-US"/>
    </w:rPr>
  </w:style>
  <w:style w:type="paragraph" w:customStyle="1" w:styleId="Text111">
    <w:name w:val="Text 1.1.1"/>
    <w:basedOn w:val="Normal"/>
    <w:rsid w:val="00F55F3F"/>
    <w:pPr>
      <w:spacing w:before="144"/>
      <w:ind w:left="2058"/>
      <w:jc w:val="both"/>
    </w:pPr>
    <w:rPr>
      <w:rFonts w:ascii="Arial" w:hAnsi="Arial"/>
      <w:sz w:val="20"/>
      <w:szCs w:val="20"/>
      <w:lang w:eastAsia="en-US"/>
    </w:rPr>
  </w:style>
  <w:style w:type="paragraph" w:customStyle="1" w:styleId="zzLc6">
    <w:name w:val="zzLc6"/>
    <w:basedOn w:val="Normal"/>
    <w:next w:val="Normal"/>
    <w:rsid w:val="00F55F3F"/>
    <w:pPr>
      <w:spacing w:after="240" w:line="230" w:lineRule="atLeast"/>
      <w:ind w:left="2160"/>
    </w:pPr>
    <w:rPr>
      <w:rFonts w:ascii="Arial" w:eastAsia="MS Mincho" w:hAnsi="Arial" w:cs="Arial"/>
      <w:sz w:val="20"/>
      <w:szCs w:val="20"/>
      <w:lang w:eastAsia="ja-JP"/>
    </w:rPr>
  </w:style>
  <w:style w:type="paragraph" w:styleId="BodyTextIndent">
    <w:name w:val="Body Text Indent"/>
    <w:basedOn w:val="Normal"/>
    <w:rsid w:val="00F55F3F"/>
    <w:pPr>
      <w:spacing w:after="120"/>
      <w:ind w:left="1170"/>
    </w:pPr>
    <w:rPr>
      <w:rFonts w:ascii="Arial" w:hAnsi="Arial"/>
      <w:sz w:val="20"/>
      <w:szCs w:val="20"/>
      <w:lang w:eastAsia="en-US"/>
    </w:rPr>
  </w:style>
  <w:style w:type="paragraph" w:styleId="BlockText">
    <w:name w:val="Block Text"/>
    <w:basedOn w:val="Normal"/>
    <w:rsid w:val="00F55F3F"/>
    <w:pPr>
      <w:ind w:left="720" w:right="1080"/>
    </w:pPr>
    <w:rPr>
      <w:rFonts w:ascii="Arial" w:hAnsi="Arial" w:cs="Arial"/>
      <w:sz w:val="22"/>
      <w:lang w:eastAsia="en-US"/>
    </w:rPr>
  </w:style>
  <w:style w:type="paragraph" w:customStyle="1" w:styleId="i">
    <w:name w:val="i."/>
    <w:basedOn w:val="Normal"/>
    <w:rsid w:val="00F55F3F"/>
    <w:pPr>
      <w:keepLines/>
      <w:spacing w:before="72"/>
      <w:jc w:val="both"/>
    </w:pPr>
    <w:rPr>
      <w:rFonts w:ascii="Arial" w:hAnsi="Arial"/>
      <w:sz w:val="20"/>
      <w:szCs w:val="20"/>
      <w:lang w:eastAsia="en-US"/>
    </w:rPr>
  </w:style>
  <w:style w:type="paragraph" w:customStyle="1" w:styleId="Tablefootnote">
    <w:name w:val="Table footnote"/>
    <w:basedOn w:val="Normal"/>
    <w:rsid w:val="00F55F3F"/>
    <w:pPr>
      <w:tabs>
        <w:tab w:val="left" w:pos="340"/>
      </w:tabs>
      <w:spacing w:before="60" w:after="60" w:line="190" w:lineRule="atLeast"/>
      <w:jc w:val="both"/>
    </w:pPr>
    <w:rPr>
      <w:rFonts w:ascii="Arial" w:eastAsia="MS Mincho" w:hAnsi="Arial" w:cs="Arial"/>
      <w:sz w:val="16"/>
      <w:szCs w:val="16"/>
      <w:lang w:eastAsia="ja-JP"/>
    </w:rPr>
  </w:style>
  <w:style w:type="character" w:customStyle="1" w:styleId="TableFootNoteXref">
    <w:name w:val="TableFootNoteXref"/>
    <w:rsid w:val="00F55F3F"/>
    <w:rPr>
      <w:noProof/>
      <w:position w:val="6"/>
      <w:sz w:val="14"/>
      <w:szCs w:val="14"/>
      <w:lang w:val="fr-FR"/>
    </w:rPr>
  </w:style>
  <w:style w:type="paragraph" w:styleId="CommentText">
    <w:name w:val="annotation text"/>
    <w:basedOn w:val="Normal"/>
    <w:semiHidden/>
    <w:rsid w:val="00F55F3F"/>
    <w:pPr>
      <w:spacing w:after="240" w:line="230" w:lineRule="atLeast"/>
      <w:jc w:val="both"/>
    </w:pPr>
    <w:rPr>
      <w:rFonts w:ascii="Arial" w:eastAsia="MS Mincho" w:hAnsi="Arial" w:cs="Arial"/>
      <w:sz w:val="20"/>
      <w:szCs w:val="20"/>
      <w:lang w:eastAsia="ja-JP"/>
    </w:rPr>
  </w:style>
  <w:style w:type="paragraph" w:customStyle="1" w:styleId="Figuretitle">
    <w:name w:val="Figure title"/>
    <w:basedOn w:val="Normal"/>
    <w:next w:val="Normal"/>
    <w:rsid w:val="00F55F3F"/>
    <w:pPr>
      <w:suppressAutoHyphens/>
      <w:spacing w:before="220" w:after="220" w:line="230" w:lineRule="atLeast"/>
      <w:jc w:val="center"/>
    </w:pPr>
    <w:rPr>
      <w:rFonts w:ascii="Arial" w:eastAsia="MS Mincho" w:hAnsi="Arial" w:cs="Arial"/>
      <w:b/>
      <w:bCs/>
      <w:sz w:val="20"/>
      <w:szCs w:val="20"/>
      <w:lang w:eastAsia="ja-JP"/>
    </w:rPr>
  </w:style>
  <w:style w:type="paragraph" w:customStyle="1" w:styleId="DefaultText">
    <w:name w:val="Default Text"/>
    <w:basedOn w:val="Normal"/>
    <w:rsid w:val="00D10FD5"/>
    <w:pPr>
      <w:spacing w:line="288" w:lineRule="exact"/>
      <w:jc w:val="both"/>
    </w:pPr>
    <w:rPr>
      <w:rFonts w:ascii="Arial" w:hAnsi="Arial"/>
      <w:sz w:val="20"/>
      <w:szCs w:val="20"/>
      <w:lang w:eastAsia="en-US"/>
    </w:rPr>
  </w:style>
  <w:style w:type="paragraph" w:styleId="Header">
    <w:name w:val="header"/>
    <w:basedOn w:val="Normal"/>
    <w:link w:val="HeaderChar"/>
    <w:rsid w:val="00D10FD5"/>
    <w:pPr>
      <w:tabs>
        <w:tab w:val="center" w:pos="4513"/>
        <w:tab w:val="right" w:pos="9026"/>
      </w:tabs>
    </w:pPr>
  </w:style>
  <w:style w:type="character" w:customStyle="1" w:styleId="HeaderChar">
    <w:name w:val="Header Char"/>
    <w:link w:val="Header"/>
    <w:uiPriority w:val="99"/>
    <w:rsid w:val="00D10FD5"/>
    <w:rPr>
      <w:sz w:val="24"/>
      <w:szCs w:val="24"/>
    </w:rPr>
  </w:style>
  <w:style w:type="paragraph" w:styleId="Footer">
    <w:name w:val="footer"/>
    <w:basedOn w:val="Normal"/>
    <w:link w:val="FooterChar"/>
    <w:uiPriority w:val="99"/>
    <w:rsid w:val="00D10FD5"/>
    <w:pPr>
      <w:tabs>
        <w:tab w:val="center" w:pos="4513"/>
        <w:tab w:val="right" w:pos="9026"/>
      </w:tabs>
    </w:pPr>
  </w:style>
  <w:style w:type="character" w:customStyle="1" w:styleId="FooterChar">
    <w:name w:val="Footer Char"/>
    <w:link w:val="Footer"/>
    <w:uiPriority w:val="99"/>
    <w:rsid w:val="00D10FD5"/>
    <w:rPr>
      <w:sz w:val="24"/>
      <w:szCs w:val="24"/>
    </w:rPr>
  </w:style>
  <w:style w:type="paragraph" w:customStyle="1" w:styleId="Default">
    <w:name w:val="Default"/>
    <w:rsid w:val="00696174"/>
    <w:pPr>
      <w:autoSpaceDE w:val="0"/>
      <w:autoSpaceDN w:val="0"/>
      <w:adjustRightInd w:val="0"/>
    </w:pPr>
    <w:rPr>
      <w:rFonts w:ascii="Cambria" w:hAnsi="Cambria" w:cs="Cambria"/>
      <w:color w:val="000000"/>
      <w:sz w:val="24"/>
      <w:szCs w:val="24"/>
    </w:rPr>
  </w:style>
  <w:style w:type="table" w:styleId="TableGrid">
    <w:name w:val="Table Grid"/>
    <w:basedOn w:val="TableNormal"/>
    <w:rsid w:val="00C81B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7BA0"/>
    <w:pPr>
      <w:ind w:left="720"/>
      <w:contextualSpacing/>
    </w:pPr>
  </w:style>
  <w:style w:type="paragraph" w:customStyle="1" w:styleId="abc">
    <w:name w:val="abc"/>
    <w:basedOn w:val="Normal"/>
    <w:rsid w:val="00937255"/>
    <w:pPr>
      <w:keepLines/>
      <w:spacing w:before="72"/>
      <w:jc w:val="both"/>
    </w:pPr>
    <w:rPr>
      <w:rFonts w:ascii="Arial" w:hAnsi="Arial"/>
      <w:sz w:val="20"/>
      <w:szCs w:val="20"/>
      <w:lang w:eastAsia="en-US"/>
    </w:rPr>
  </w:style>
  <w:style w:type="paragraph" w:styleId="NormalWeb">
    <w:name w:val="Normal (Web)"/>
    <w:basedOn w:val="Normal"/>
    <w:uiPriority w:val="99"/>
    <w:unhideWhenUsed/>
    <w:rsid w:val="002C1DFB"/>
    <w:pPr>
      <w:spacing w:before="100" w:beforeAutospacing="1" w:after="100" w:afterAutospacing="1"/>
    </w:pPr>
  </w:style>
  <w:style w:type="character" w:customStyle="1" w:styleId="apple-converted-space">
    <w:name w:val="apple-converted-space"/>
    <w:basedOn w:val="DefaultParagraphFont"/>
    <w:rsid w:val="002C1DFB"/>
  </w:style>
  <w:style w:type="character" w:styleId="Strong">
    <w:name w:val="Strong"/>
    <w:basedOn w:val="DefaultParagraphFont"/>
    <w:uiPriority w:val="22"/>
    <w:qFormat/>
    <w:rsid w:val="002C1DFB"/>
    <w:rPr>
      <w:b/>
      <w:bCs/>
    </w:rPr>
  </w:style>
  <w:style w:type="character" w:customStyle="1" w:styleId="Heading1Char">
    <w:name w:val="Heading 1 Char"/>
    <w:basedOn w:val="DefaultParagraphFont"/>
    <w:link w:val="Heading1"/>
    <w:uiPriority w:val="9"/>
    <w:rsid w:val="00F8122D"/>
    <w:rPr>
      <w:rFonts w:ascii="Arial" w:hAnsi="Arial" w:cs="Arial"/>
      <w:b/>
      <w:bCs/>
      <w:kern w:val="36"/>
      <w:sz w:val="24"/>
      <w:szCs w:val="24"/>
    </w:rPr>
  </w:style>
  <w:style w:type="character" w:styleId="UnresolvedMention">
    <w:name w:val="Unresolved Mention"/>
    <w:basedOn w:val="DefaultParagraphFont"/>
    <w:uiPriority w:val="99"/>
    <w:semiHidden/>
    <w:unhideWhenUsed/>
    <w:rsid w:val="00FA42D2"/>
    <w:rPr>
      <w:color w:val="605E5C"/>
      <w:shd w:val="clear" w:color="auto" w:fill="E1DFDD"/>
    </w:rPr>
  </w:style>
  <w:style w:type="paragraph" w:styleId="BalloonText">
    <w:name w:val="Balloon Text"/>
    <w:basedOn w:val="Normal"/>
    <w:link w:val="BalloonTextChar"/>
    <w:rsid w:val="00B353A0"/>
    <w:rPr>
      <w:rFonts w:ascii="Segoe UI" w:hAnsi="Segoe UI" w:cs="Segoe UI"/>
      <w:sz w:val="18"/>
      <w:szCs w:val="18"/>
    </w:rPr>
  </w:style>
  <w:style w:type="character" w:customStyle="1" w:styleId="BalloonTextChar">
    <w:name w:val="Balloon Text Char"/>
    <w:basedOn w:val="DefaultParagraphFont"/>
    <w:link w:val="BalloonText"/>
    <w:rsid w:val="00B353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90197">
      <w:bodyDiv w:val="1"/>
      <w:marLeft w:val="0"/>
      <w:marRight w:val="0"/>
      <w:marTop w:val="0"/>
      <w:marBottom w:val="0"/>
      <w:divBdr>
        <w:top w:val="none" w:sz="0" w:space="0" w:color="auto"/>
        <w:left w:val="none" w:sz="0" w:space="0" w:color="auto"/>
        <w:bottom w:val="none" w:sz="0" w:space="0" w:color="auto"/>
        <w:right w:val="none" w:sz="0" w:space="0" w:color="auto"/>
      </w:divBdr>
    </w:div>
    <w:div w:id="150681263">
      <w:bodyDiv w:val="1"/>
      <w:marLeft w:val="0"/>
      <w:marRight w:val="0"/>
      <w:marTop w:val="0"/>
      <w:marBottom w:val="0"/>
      <w:divBdr>
        <w:top w:val="none" w:sz="0" w:space="0" w:color="auto"/>
        <w:left w:val="none" w:sz="0" w:space="0" w:color="auto"/>
        <w:bottom w:val="none" w:sz="0" w:space="0" w:color="auto"/>
        <w:right w:val="none" w:sz="0" w:space="0" w:color="auto"/>
      </w:divBdr>
      <w:divsChild>
        <w:div w:id="1815098215">
          <w:marLeft w:val="0"/>
          <w:marRight w:val="0"/>
          <w:marTop w:val="0"/>
          <w:marBottom w:val="0"/>
          <w:divBdr>
            <w:top w:val="none" w:sz="0" w:space="0" w:color="auto"/>
            <w:left w:val="none" w:sz="0" w:space="0" w:color="auto"/>
            <w:bottom w:val="none" w:sz="0" w:space="0" w:color="auto"/>
            <w:right w:val="none" w:sz="0" w:space="0" w:color="auto"/>
          </w:divBdr>
        </w:div>
      </w:divsChild>
    </w:div>
    <w:div w:id="201524324">
      <w:bodyDiv w:val="1"/>
      <w:marLeft w:val="0"/>
      <w:marRight w:val="0"/>
      <w:marTop w:val="0"/>
      <w:marBottom w:val="0"/>
      <w:divBdr>
        <w:top w:val="none" w:sz="0" w:space="0" w:color="auto"/>
        <w:left w:val="none" w:sz="0" w:space="0" w:color="auto"/>
        <w:bottom w:val="none" w:sz="0" w:space="0" w:color="auto"/>
        <w:right w:val="none" w:sz="0" w:space="0" w:color="auto"/>
      </w:divBdr>
    </w:div>
    <w:div w:id="210188745">
      <w:bodyDiv w:val="1"/>
      <w:marLeft w:val="0"/>
      <w:marRight w:val="0"/>
      <w:marTop w:val="0"/>
      <w:marBottom w:val="0"/>
      <w:divBdr>
        <w:top w:val="none" w:sz="0" w:space="0" w:color="auto"/>
        <w:left w:val="none" w:sz="0" w:space="0" w:color="auto"/>
        <w:bottom w:val="none" w:sz="0" w:space="0" w:color="auto"/>
        <w:right w:val="none" w:sz="0" w:space="0" w:color="auto"/>
      </w:divBdr>
    </w:div>
    <w:div w:id="226689687">
      <w:bodyDiv w:val="1"/>
      <w:marLeft w:val="0"/>
      <w:marRight w:val="0"/>
      <w:marTop w:val="0"/>
      <w:marBottom w:val="0"/>
      <w:divBdr>
        <w:top w:val="none" w:sz="0" w:space="0" w:color="auto"/>
        <w:left w:val="none" w:sz="0" w:space="0" w:color="auto"/>
        <w:bottom w:val="none" w:sz="0" w:space="0" w:color="auto"/>
        <w:right w:val="none" w:sz="0" w:space="0" w:color="auto"/>
      </w:divBdr>
    </w:div>
    <w:div w:id="589583831">
      <w:bodyDiv w:val="1"/>
      <w:marLeft w:val="0"/>
      <w:marRight w:val="0"/>
      <w:marTop w:val="0"/>
      <w:marBottom w:val="0"/>
      <w:divBdr>
        <w:top w:val="none" w:sz="0" w:space="0" w:color="auto"/>
        <w:left w:val="none" w:sz="0" w:space="0" w:color="auto"/>
        <w:bottom w:val="none" w:sz="0" w:space="0" w:color="auto"/>
        <w:right w:val="none" w:sz="0" w:space="0" w:color="auto"/>
      </w:divBdr>
      <w:divsChild>
        <w:div w:id="396898725">
          <w:marLeft w:val="0"/>
          <w:marRight w:val="0"/>
          <w:marTop w:val="0"/>
          <w:marBottom w:val="0"/>
          <w:divBdr>
            <w:top w:val="none" w:sz="0" w:space="0" w:color="auto"/>
            <w:left w:val="none" w:sz="0" w:space="0" w:color="auto"/>
            <w:bottom w:val="none" w:sz="0" w:space="0" w:color="auto"/>
            <w:right w:val="none" w:sz="0" w:space="0" w:color="auto"/>
          </w:divBdr>
        </w:div>
      </w:divsChild>
    </w:div>
    <w:div w:id="690187628">
      <w:bodyDiv w:val="1"/>
      <w:marLeft w:val="0"/>
      <w:marRight w:val="0"/>
      <w:marTop w:val="0"/>
      <w:marBottom w:val="0"/>
      <w:divBdr>
        <w:top w:val="none" w:sz="0" w:space="0" w:color="auto"/>
        <w:left w:val="none" w:sz="0" w:space="0" w:color="auto"/>
        <w:bottom w:val="none" w:sz="0" w:space="0" w:color="auto"/>
        <w:right w:val="none" w:sz="0" w:space="0" w:color="auto"/>
      </w:divBdr>
    </w:div>
    <w:div w:id="862591647">
      <w:bodyDiv w:val="1"/>
      <w:marLeft w:val="0"/>
      <w:marRight w:val="0"/>
      <w:marTop w:val="0"/>
      <w:marBottom w:val="0"/>
      <w:divBdr>
        <w:top w:val="none" w:sz="0" w:space="0" w:color="auto"/>
        <w:left w:val="none" w:sz="0" w:space="0" w:color="auto"/>
        <w:bottom w:val="none" w:sz="0" w:space="0" w:color="auto"/>
        <w:right w:val="none" w:sz="0" w:space="0" w:color="auto"/>
      </w:divBdr>
    </w:div>
    <w:div w:id="1401907813">
      <w:bodyDiv w:val="1"/>
      <w:marLeft w:val="0"/>
      <w:marRight w:val="0"/>
      <w:marTop w:val="0"/>
      <w:marBottom w:val="0"/>
      <w:divBdr>
        <w:top w:val="none" w:sz="0" w:space="0" w:color="auto"/>
        <w:left w:val="none" w:sz="0" w:space="0" w:color="auto"/>
        <w:bottom w:val="none" w:sz="0" w:space="0" w:color="auto"/>
        <w:right w:val="none" w:sz="0" w:space="0" w:color="auto"/>
      </w:divBdr>
    </w:div>
    <w:div w:id="1581603204">
      <w:bodyDiv w:val="1"/>
      <w:marLeft w:val="0"/>
      <w:marRight w:val="0"/>
      <w:marTop w:val="0"/>
      <w:marBottom w:val="0"/>
      <w:divBdr>
        <w:top w:val="none" w:sz="0" w:space="0" w:color="auto"/>
        <w:left w:val="none" w:sz="0" w:space="0" w:color="auto"/>
        <w:bottom w:val="none" w:sz="0" w:space="0" w:color="auto"/>
        <w:right w:val="none" w:sz="0" w:space="0" w:color="auto"/>
      </w:divBdr>
    </w:div>
    <w:div w:id="1863980274">
      <w:bodyDiv w:val="1"/>
      <w:marLeft w:val="0"/>
      <w:marRight w:val="0"/>
      <w:marTop w:val="0"/>
      <w:marBottom w:val="0"/>
      <w:divBdr>
        <w:top w:val="none" w:sz="0" w:space="0" w:color="auto"/>
        <w:left w:val="none" w:sz="0" w:space="0" w:color="auto"/>
        <w:bottom w:val="none" w:sz="0" w:space="0" w:color="auto"/>
        <w:right w:val="none" w:sz="0" w:space="0" w:color="auto"/>
      </w:divBdr>
    </w:div>
    <w:div w:id="1877308403">
      <w:bodyDiv w:val="1"/>
      <w:marLeft w:val="0"/>
      <w:marRight w:val="0"/>
      <w:marTop w:val="0"/>
      <w:marBottom w:val="0"/>
      <w:divBdr>
        <w:top w:val="none" w:sz="0" w:space="0" w:color="auto"/>
        <w:left w:val="none" w:sz="0" w:space="0" w:color="auto"/>
        <w:bottom w:val="none" w:sz="0" w:space="0" w:color="auto"/>
        <w:right w:val="none" w:sz="0" w:space="0" w:color="auto"/>
      </w:divBdr>
      <w:divsChild>
        <w:div w:id="363017740">
          <w:marLeft w:val="0"/>
          <w:marRight w:val="0"/>
          <w:marTop w:val="0"/>
          <w:marBottom w:val="0"/>
          <w:divBdr>
            <w:top w:val="none" w:sz="0" w:space="0" w:color="auto"/>
            <w:left w:val="none" w:sz="0" w:space="0" w:color="auto"/>
            <w:bottom w:val="none" w:sz="0" w:space="0" w:color="auto"/>
            <w:right w:val="none" w:sz="0" w:space="0" w:color="auto"/>
          </w:divBdr>
        </w:div>
      </w:divsChild>
    </w:div>
    <w:div w:id="1939679117">
      <w:bodyDiv w:val="1"/>
      <w:marLeft w:val="0"/>
      <w:marRight w:val="0"/>
      <w:marTop w:val="0"/>
      <w:marBottom w:val="0"/>
      <w:divBdr>
        <w:top w:val="none" w:sz="0" w:space="0" w:color="auto"/>
        <w:left w:val="none" w:sz="0" w:space="0" w:color="auto"/>
        <w:bottom w:val="none" w:sz="0" w:space="0" w:color="auto"/>
        <w:right w:val="none" w:sz="0" w:space="0" w:color="auto"/>
      </w:divBdr>
      <w:divsChild>
        <w:div w:id="1276401716">
          <w:marLeft w:val="0"/>
          <w:marRight w:val="0"/>
          <w:marTop w:val="0"/>
          <w:marBottom w:val="0"/>
          <w:divBdr>
            <w:top w:val="none" w:sz="0" w:space="0" w:color="auto"/>
            <w:left w:val="none" w:sz="0" w:space="0" w:color="auto"/>
            <w:bottom w:val="none" w:sz="0" w:space="0" w:color="auto"/>
            <w:right w:val="none" w:sz="0" w:space="0" w:color="auto"/>
          </w:divBdr>
        </w:div>
      </w:divsChild>
    </w:div>
    <w:div w:id="2127850028">
      <w:bodyDiv w:val="1"/>
      <w:marLeft w:val="0"/>
      <w:marRight w:val="0"/>
      <w:marTop w:val="0"/>
      <w:marBottom w:val="0"/>
      <w:divBdr>
        <w:top w:val="none" w:sz="0" w:space="0" w:color="auto"/>
        <w:left w:val="none" w:sz="0" w:space="0" w:color="auto"/>
        <w:bottom w:val="none" w:sz="0" w:space="0" w:color="auto"/>
        <w:right w:val="none" w:sz="0" w:space="0" w:color="auto"/>
      </w:divBdr>
      <w:divsChild>
        <w:div w:id="755201306">
          <w:marLeft w:val="0"/>
          <w:marRight w:val="0"/>
          <w:marTop w:val="0"/>
          <w:marBottom w:val="0"/>
          <w:divBdr>
            <w:top w:val="none" w:sz="0" w:space="0" w:color="auto"/>
            <w:left w:val="none" w:sz="0" w:space="0" w:color="auto"/>
            <w:bottom w:val="none" w:sz="0" w:space="0" w:color="auto"/>
            <w:right w:val="none" w:sz="0" w:space="0" w:color="auto"/>
          </w:divBdr>
        </w:div>
      </w:divsChild>
    </w:div>
    <w:div w:id="2142965680">
      <w:bodyDiv w:val="1"/>
      <w:marLeft w:val="0"/>
      <w:marRight w:val="0"/>
      <w:marTop w:val="0"/>
      <w:marBottom w:val="0"/>
      <w:divBdr>
        <w:top w:val="none" w:sz="0" w:space="0" w:color="auto"/>
        <w:left w:val="none" w:sz="0" w:space="0" w:color="auto"/>
        <w:bottom w:val="none" w:sz="0" w:space="0" w:color="auto"/>
        <w:right w:val="none" w:sz="0" w:space="0" w:color="auto"/>
      </w:divBdr>
      <w:divsChild>
        <w:div w:id="296917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1.png"/><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5.jpeg"/><Relationship Id="rId42" Type="http://schemas.openxmlformats.org/officeDocument/2006/relationships/hyperlink" Target="mailto:trainingsolutions@imeche.org"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icorr.org/cathodic-protection-training"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6.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argyllruane@imeche.org" TargetMode="External"/><Relationship Id="rId20" Type="http://schemas.openxmlformats.org/officeDocument/2006/relationships/hyperlink" Target="mailto:argyllruane@imeche.org" TargetMode="External"/><Relationship Id="rId29" Type="http://schemas.openxmlformats.org/officeDocument/2006/relationships/image" Target="media/image12.pn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rainingsolutions.imeche.org" TargetMode="External"/><Relationship Id="rId24" Type="http://schemas.openxmlformats.org/officeDocument/2006/relationships/hyperlink" Target="mailto:argyllruane@imeche.org" TargetMode="External"/><Relationship Id="rId32" Type="http://schemas.openxmlformats.org/officeDocument/2006/relationships/hyperlink" Target="mailto:argyllruane@imeche.org" TargetMode="External"/><Relationship Id="rId37" Type="http://schemas.openxmlformats.org/officeDocument/2006/relationships/hyperlink" Target="mailto:argyllruane@imeche.org" TargetMode="External"/><Relationship Id="rId40" Type="http://schemas.openxmlformats.org/officeDocument/2006/relationships/hyperlink" Target="http://dcndiving.com/projects/structural-survey-offshore-loading-facilities-lebanon/"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Admin@icorr.org" TargetMode="External"/><Relationship Id="rId23" Type="http://schemas.openxmlformats.org/officeDocument/2006/relationships/hyperlink" Target="mailto:Admin@icorr.org" TargetMode="External"/><Relationship Id="rId28" Type="http://schemas.openxmlformats.org/officeDocument/2006/relationships/hyperlink" Target="mailto:argyllruane@imeche.org" TargetMode="External"/><Relationship Id="rId36" Type="http://schemas.openxmlformats.org/officeDocument/2006/relationships/hyperlink" Target="mailto:Admin@icorr.org" TargetMode="External"/><Relationship Id="rId10" Type="http://schemas.openxmlformats.org/officeDocument/2006/relationships/image" Target="media/image3.jpeg"/><Relationship Id="rId19" Type="http://schemas.openxmlformats.org/officeDocument/2006/relationships/hyperlink" Target="mailto:Admin@icorr.org" TargetMode="External"/><Relationship Id="rId31" Type="http://schemas.openxmlformats.org/officeDocument/2006/relationships/hyperlink" Target="mailto:Admin@icorr.org"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hyperlink" Target="mailto:Admin@icorr.org" TargetMode="External"/><Relationship Id="rId30" Type="http://schemas.openxmlformats.org/officeDocument/2006/relationships/image" Target="media/image13.png"/><Relationship Id="rId35" Type="http://schemas.openxmlformats.org/officeDocument/2006/relationships/image" Target="http://img.nauticexpo.com/images_ne/photo-g/ship-anti-corrosion-electric-systems-32307-390469.jpg" TargetMode="External"/><Relationship Id="rId43" Type="http://schemas.openxmlformats.org/officeDocument/2006/relationships/header" Target="header1.xm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icorr.org" TargetMode="External"/><Relationship Id="rId1" Type="http://schemas.openxmlformats.org/officeDocument/2006/relationships/hyperlink" Target="mailto:admin@icorr.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4E75D-6241-44CC-AC7A-DC1553031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5224</Words>
  <Characters>32155</Characters>
  <Application>Microsoft Office Word</Application>
  <DocSecurity>0</DocSecurity>
  <Lines>267</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37305</CharactersWithSpaces>
  <SharedDoc>false</SharedDoc>
  <HLinks>
    <vt:vector size="6" baseType="variant">
      <vt:variant>
        <vt:i4>5701661</vt:i4>
      </vt:variant>
      <vt:variant>
        <vt:i4>38</vt:i4>
      </vt:variant>
      <vt:variant>
        <vt:i4>0</vt:i4>
      </vt:variant>
      <vt:variant>
        <vt:i4>5</vt:i4>
      </vt:variant>
      <vt:variant>
        <vt:lpwstr>http://www.icorr.org/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2020-02-19T18:13:00Z</dcterms:created>
  <dcterms:modified xsi:type="dcterms:W3CDTF">2020-02-19T18:50:00Z</dcterms:modified>
</cp:coreProperties>
</file>